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0B" w:rsidRPr="00B1130B" w:rsidRDefault="00B1130B" w:rsidP="00B1130B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-US"/>
        </w:rPr>
      </w:pPr>
      <w:r w:rsidRPr="00B1130B">
        <w:rPr>
          <w:b/>
          <w:bCs/>
          <w:sz w:val="26"/>
          <w:szCs w:val="26"/>
          <w:lang w:val="en-US"/>
        </w:rPr>
        <w:t>Submission by the Central African Republic, 29 December 2014</w:t>
      </w:r>
    </w:p>
    <w:p w:rsidR="00B1130B" w:rsidRDefault="00B1130B" w:rsidP="00B1130B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en-US"/>
        </w:rPr>
      </w:pPr>
    </w:p>
    <w:p w:rsidR="00B1130B" w:rsidRDefault="00B1130B" w:rsidP="00B1130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6) Réponse à la demande à d’autres Parties de désigner des experts pour participer aux travaux du petit groupe de travail intersessions sur l’établissement</w:t>
      </w:r>
    </w:p>
    <w:p w:rsidR="00B1130B" w:rsidRDefault="00B1130B" w:rsidP="00B1130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des</w:t>
      </w:r>
      <w:proofErr w:type="gramEnd"/>
      <w:r>
        <w:rPr>
          <w:b/>
          <w:bCs/>
          <w:sz w:val="26"/>
          <w:szCs w:val="26"/>
        </w:rPr>
        <w:t xml:space="preserve"> rapports nationaux et demande d’observations sur le projet de format des rapports nationaux.</w:t>
      </w:r>
    </w:p>
    <w:p w:rsidR="00B1130B" w:rsidRPr="006C7CE1" w:rsidRDefault="00B1130B" w:rsidP="00B1130B">
      <w:pPr>
        <w:numPr>
          <w:ilvl w:val="0"/>
          <w:numId w:val="1"/>
        </w:numPr>
        <w:autoSpaceDE w:val="0"/>
        <w:autoSpaceDN w:val="0"/>
        <w:adjustRightInd w:val="0"/>
      </w:pPr>
      <w:r w:rsidRPr="006C7CE1">
        <w:rPr>
          <w:bCs/>
        </w:rPr>
        <w:t>La RCA a déjà désigné un expert au petit groupe de travail</w:t>
      </w:r>
      <w:r w:rsidRPr="006C7CE1">
        <w:t xml:space="preserve"> intersessions sur l’établissement des rapports nationaux ;</w:t>
      </w:r>
    </w:p>
    <w:p w:rsidR="00B1130B" w:rsidRPr="006C7CE1" w:rsidRDefault="00B1130B" w:rsidP="00B1130B">
      <w:pPr>
        <w:numPr>
          <w:ilvl w:val="0"/>
          <w:numId w:val="1"/>
        </w:numPr>
        <w:autoSpaceDE w:val="0"/>
        <w:autoSpaceDN w:val="0"/>
        <w:adjustRightInd w:val="0"/>
      </w:pPr>
      <w:r w:rsidRPr="006C7CE1">
        <w:t>La RCA n’a pas réussis dans le délai a donné son point de vue sur le format révisé du rapport national. Pour cela, elle accepte la version définitive amendée et/ou validé</w:t>
      </w:r>
      <w:r>
        <w:t>e</w:t>
      </w:r>
      <w:r w:rsidRPr="006C7CE1">
        <w:t xml:space="preserve"> par les autres Parties.</w:t>
      </w:r>
    </w:p>
    <w:p w:rsidR="00DC3FCC" w:rsidRDefault="00DC3FCC"/>
    <w:sectPr w:rsidR="00DC3FCC" w:rsidSect="00C5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51B8"/>
    <w:multiLevelType w:val="hybridMultilevel"/>
    <w:tmpl w:val="AAF643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1130B"/>
    <w:rsid w:val="004D7FCA"/>
    <w:rsid w:val="007A07AC"/>
    <w:rsid w:val="00B1130B"/>
    <w:rsid w:val="00C569C0"/>
    <w:rsid w:val="00DC3FCC"/>
    <w:rsid w:val="00F5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0B"/>
    <w:pPr>
      <w:spacing w:after="0"/>
    </w:pPr>
    <w:rPr>
      <w:rFonts w:eastAsia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Kei</cp:lastModifiedBy>
  <cp:revision>1</cp:revision>
  <dcterms:created xsi:type="dcterms:W3CDTF">2015-01-02T12:02:00Z</dcterms:created>
  <dcterms:modified xsi:type="dcterms:W3CDTF">2015-01-02T12:06:00Z</dcterms:modified>
</cp:coreProperties>
</file>