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ook w:val="01E0" w:firstRow="1" w:lastRow="1" w:firstColumn="1" w:lastColumn="1" w:noHBand="0" w:noVBand="0"/>
      </w:tblPr>
      <w:tblGrid>
        <w:gridCol w:w="1651"/>
        <w:gridCol w:w="4856"/>
        <w:gridCol w:w="3205"/>
      </w:tblGrid>
      <w:tr w:rsidR="003B3704" w:rsidRPr="00983FBA">
        <w:trPr>
          <w:jc w:val="right"/>
        </w:trPr>
        <w:tc>
          <w:tcPr>
            <w:tcW w:w="850" w:type="pct"/>
          </w:tcPr>
          <w:p w:rsidR="003B3704" w:rsidRPr="00983FBA" w:rsidRDefault="003B3704" w:rsidP="00FC7DDA">
            <w:pPr>
              <w:pStyle w:val="Normal-pool"/>
              <w:spacing w:before="40"/>
              <w:jc w:val="both"/>
              <w:rPr>
                <w:rFonts w:ascii="Arial" w:hAnsi="Arial" w:cs="Arial"/>
                <w:b/>
                <w:bCs/>
                <w:caps/>
                <w:sz w:val="27"/>
                <w:szCs w:val="27"/>
              </w:rPr>
            </w:pPr>
            <w:r w:rsidRPr="00983FBA">
              <w:rPr>
                <w:rFonts w:ascii="Arial" w:hAnsi="Arial" w:cs="Arial"/>
                <w:b/>
                <w:bCs/>
                <w:caps/>
                <w:sz w:val="27"/>
                <w:szCs w:val="27"/>
              </w:rPr>
              <w:t>UNITED</w:t>
            </w:r>
            <w:r w:rsidRPr="00983FBA">
              <w:rPr>
                <w:rFonts w:ascii="Arial" w:hAnsi="Arial" w:cs="Arial"/>
                <w:b/>
                <w:bCs/>
                <w:caps/>
                <w:sz w:val="27"/>
                <w:szCs w:val="27"/>
              </w:rPr>
              <w:br/>
              <w:t>NATIONS</w:t>
            </w:r>
          </w:p>
        </w:tc>
        <w:tc>
          <w:tcPr>
            <w:tcW w:w="2500" w:type="pct"/>
          </w:tcPr>
          <w:p w:rsidR="003B3704" w:rsidRPr="00983FBA" w:rsidRDefault="00403515" w:rsidP="00FC7DDA">
            <w:pPr>
              <w:pStyle w:val="Normal-pool"/>
              <w:spacing w:before="40"/>
              <w:jc w:val="both"/>
              <w:rPr>
                <w:rFonts w:ascii="Arial" w:hAnsi="Arial" w:cs="Arial"/>
                <w:b/>
                <w:bCs/>
                <w:caps/>
                <w:sz w:val="27"/>
                <w:szCs w:val="27"/>
              </w:rPr>
            </w:pPr>
            <w:r>
              <w:rPr>
                <w:rFonts w:ascii="Arial" w:hAnsi="Arial" w:cs="Arial"/>
                <w:b/>
                <w:bCs/>
                <w:caps/>
                <w:noProof/>
                <w:sz w:val="27"/>
                <w:szCs w:val="27"/>
                <w:lang w:val="en-GB" w:eastAsia="en-GB"/>
              </w:rPr>
              <mc:AlternateContent>
                <mc:Choice Requires="wpg">
                  <w:drawing>
                    <wp:anchor distT="0" distB="0" distL="114300" distR="114300" simplePos="0" relativeHeight="251659264" behindDoc="0" locked="0" layoutInCell="1" allowOverlap="1" wp14:anchorId="50A8585C" wp14:editId="65529903">
                      <wp:simplePos x="0" y="0"/>
                      <wp:positionH relativeFrom="column">
                        <wp:posOffset>85725</wp:posOffset>
                      </wp:positionH>
                      <wp:positionV relativeFrom="paragraph">
                        <wp:posOffset>79375</wp:posOffset>
                      </wp:positionV>
                      <wp:extent cx="1035685" cy="542925"/>
                      <wp:effectExtent l="0" t="0" r="571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542925"/>
                                <a:chOff x="2851" y="1080"/>
                                <a:chExt cx="1631" cy="819"/>
                              </a:xfrm>
                            </wpg:grpSpPr>
                            <pic:pic xmlns:pic="http://schemas.openxmlformats.org/drawingml/2006/picture">
                              <pic:nvPicPr>
                                <pic:cNvPr id="4" name="Picture 3" descr="Uneplogoblack_2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8" y="1087"/>
                                  <a:ext cx="72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1" y="1080"/>
                                  <a:ext cx="88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6.75pt;margin-top:6.25pt;width:81.55pt;height:42.75pt;z-index:251659264" coordorigin="2851,1080" coordsize="1631,819"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eplogoblack_2cm" style="position:absolute;left:3758;top:1087;width:724;height:8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e&#10;t9y/AAAA2gAAAA8AAABkcnMvZG93bnJldi54bWxEj9GKwjAURN8X/IdwBd/WVJGi1SiiCL7Jqh9w&#10;ba5NtbkpTaz1742w4OMwM2eYxaqzlWip8aVjBaNhAoI4d7rkQsH5tPudgvABWWPlmBS8yMNq2ftZ&#10;YKbdk/+oPYZCRAj7DBWYEOpMSp8bsuiHriaO3tU1FkOUTSF1g88It5UcJ0kqLZYcFwzWtDGU348P&#10;qyD1l6L0bc6zlG/bqRlfX3p9UGrQ79ZzEIG68A3/t/dawQQ+V+INkMs3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rnrfcvwAAANoAAAAPAAAAAAAAAAAAAAAAAJwCAABkcnMv&#10;ZG93bnJldi54bWxQSwUGAAAAAAQABAD3AAAAiAMAAAAA&#10;">
                        <v:imagedata r:id="rId11" o:title="Uneplogoblack_2cm"/>
                      </v:shape>
                      <v:shape id="Picture 4" o:spid="_x0000_s1028" type="#_x0000_t75" alt="Un" style="position:absolute;left:2851;top:1080;width:888;height: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9B&#10;subEAAAA2gAAAA8AAABkcnMvZG93bnJldi54bWxEj1trwkAUhN8L/oflFHwpdVNBkdRVRCjoi5h4&#10;eT5kj0lo9mzIbi7213cFwcdhZr5hluvBVKKjxpWWFXxNIhDEmdUl5wrOp5/PBQjnkTVWlknBnRys&#10;V6O3Jcba9pxQl/pcBAi7GBUU3texlC4ryKCb2Jo4eDfbGPRBNrnUDfYBbio5jaK5NFhyWCiwpm1B&#10;2W/aGgXV9Zy06cfeJN3x73q79IdNt2iVGr8Pm28Qngb/Cj/bO61gBo8r4QbI1T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9BsubEAAAA2gAAAA8AAAAAAAAAAAAAAAAAnAIA&#10;AGRycy9kb3ducmV2LnhtbFBLBQYAAAAABAAEAPcAAACNAwAAAAA=&#10;">
                        <v:imagedata r:id="rId12" o:title="Un"/>
                      </v:shape>
                    </v:group>
                  </w:pict>
                </mc:Fallback>
              </mc:AlternateContent>
            </w:r>
          </w:p>
        </w:tc>
        <w:tc>
          <w:tcPr>
            <w:tcW w:w="1650" w:type="pct"/>
          </w:tcPr>
          <w:p w:rsidR="003B3704" w:rsidRPr="00983FBA" w:rsidRDefault="003B3704" w:rsidP="00F31E54">
            <w:pPr>
              <w:pStyle w:val="Normal-pool"/>
              <w:jc w:val="right"/>
              <w:rPr>
                <w:rFonts w:ascii="Arial" w:hAnsi="Arial" w:cs="Arial"/>
                <w:b/>
                <w:bCs/>
                <w:caps/>
                <w:sz w:val="64"/>
                <w:szCs w:val="64"/>
              </w:rPr>
            </w:pPr>
            <w:r w:rsidRPr="00983FBA">
              <w:rPr>
                <w:rFonts w:ascii="Arial" w:hAnsi="Arial" w:cs="Arial"/>
                <w:b/>
                <w:bCs/>
                <w:caps/>
                <w:sz w:val="64"/>
                <w:szCs w:val="64"/>
              </w:rPr>
              <w:t>BC</w:t>
            </w:r>
          </w:p>
        </w:tc>
      </w:tr>
      <w:tr w:rsidR="003B3704" w:rsidRPr="00983FBA">
        <w:trPr>
          <w:jc w:val="right"/>
        </w:trPr>
        <w:tc>
          <w:tcPr>
            <w:tcW w:w="850" w:type="pct"/>
            <w:tcBorders>
              <w:bottom w:val="single" w:sz="4" w:space="0" w:color="auto"/>
            </w:tcBorders>
          </w:tcPr>
          <w:p w:rsidR="003B3704" w:rsidRPr="00983FBA" w:rsidRDefault="003B3704" w:rsidP="00FC7DDA">
            <w:pPr>
              <w:pStyle w:val="Normal-pool"/>
              <w:jc w:val="both"/>
            </w:pPr>
          </w:p>
        </w:tc>
        <w:tc>
          <w:tcPr>
            <w:tcW w:w="2500" w:type="pct"/>
            <w:tcBorders>
              <w:bottom w:val="single" w:sz="4" w:space="0" w:color="auto"/>
            </w:tcBorders>
          </w:tcPr>
          <w:p w:rsidR="003B3704" w:rsidRPr="00983FBA" w:rsidRDefault="003B3704" w:rsidP="00FC7DDA">
            <w:pPr>
              <w:pStyle w:val="Normal-pool"/>
              <w:jc w:val="both"/>
            </w:pPr>
          </w:p>
        </w:tc>
        <w:tc>
          <w:tcPr>
            <w:tcW w:w="1650" w:type="pct"/>
            <w:tcBorders>
              <w:bottom w:val="single" w:sz="4" w:space="0" w:color="auto"/>
            </w:tcBorders>
          </w:tcPr>
          <w:p w:rsidR="003B3704" w:rsidRPr="00983FBA" w:rsidRDefault="003B3704" w:rsidP="00FC7DDA">
            <w:pPr>
              <w:pStyle w:val="Normal-pool"/>
              <w:jc w:val="both"/>
            </w:pPr>
            <w:r w:rsidRPr="00983FBA">
              <w:rPr>
                <w:b/>
                <w:bCs/>
                <w:sz w:val="28"/>
                <w:szCs w:val="28"/>
              </w:rPr>
              <w:t>UNEP</w:t>
            </w:r>
            <w:r w:rsidRPr="00983FBA">
              <w:t>/CHW</w:t>
            </w:r>
            <w:r w:rsidR="00616E1D" w:rsidRPr="00983FBA">
              <w:t>.1</w:t>
            </w:r>
            <w:r w:rsidR="00DC14C8">
              <w:t>3</w:t>
            </w:r>
            <w:r w:rsidR="00616E1D" w:rsidRPr="00983FBA">
              <w:t>/</w:t>
            </w:r>
            <w:r w:rsidR="00DC14C8">
              <w:t>5</w:t>
            </w:r>
          </w:p>
        </w:tc>
      </w:tr>
      <w:tr w:rsidR="003B3704" w:rsidRPr="00983FBA">
        <w:trPr>
          <w:jc w:val="right"/>
        </w:trPr>
        <w:tc>
          <w:tcPr>
            <w:tcW w:w="3350" w:type="pct"/>
            <w:gridSpan w:val="2"/>
            <w:tcBorders>
              <w:top w:val="nil"/>
              <w:left w:val="nil"/>
              <w:bottom w:val="single" w:sz="18" w:space="0" w:color="auto"/>
              <w:right w:val="nil"/>
            </w:tcBorders>
          </w:tcPr>
          <w:p w:rsidR="003B3704" w:rsidRPr="00983FBA" w:rsidRDefault="00652018" w:rsidP="00FC7DDA">
            <w:pPr>
              <w:pStyle w:val="Normal-pool"/>
              <w:spacing w:before="360" w:after="1080"/>
              <w:jc w:val="both"/>
              <w:rPr>
                <w:b/>
                <w:bCs/>
                <w:sz w:val="28"/>
                <w:szCs w:val="28"/>
              </w:rPr>
            </w:pPr>
            <w:r>
              <w:rPr>
                <w:b/>
                <w:noProof/>
                <w:sz w:val="24"/>
                <w:szCs w:val="24"/>
                <w:lang w:val="en-GB" w:eastAsia="en-GB"/>
              </w:rPr>
              <w:drawing>
                <wp:inline distT="0" distB="0" distL="0" distR="0" wp14:anchorId="2CC4EEE5" wp14:editId="1A0D82C3">
                  <wp:extent cx="1162050" cy="523875"/>
                  <wp:effectExtent l="19050" t="0" r="0"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3" cstate="print"/>
                          <a:srcRect/>
                          <a:stretch>
                            <a:fillRect/>
                          </a:stretch>
                        </pic:blipFill>
                        <pic:spPr bwMode="auto">
                          <a:xfrm>
                            <a:off x="0" y="0"/>
                            <a:ext cx="1162050" cy="52387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3B3704" w:rsidRPr="0043679B" w:rsidRDefault="003B3704" w:rsidP="00F93BAB">
            <w:pPr>
              <w:spacing w:before="120"/>
              <w:ind w:left="34"/>
            </w:pPr>
            <w:r w:rsidRPr="00983FBA">
              <w:t>Distr.:</w:t>
            </w:r>
            <w:r w:rsidR="0083231F" w:rsidRPr="00983FBA">
              <w:t xml:space="preserve"> </w:t>
            </w:r>
            <w:r w:rsidRPr="00983FBA">
              <w:t>General</w:t>
            </w:r>
            <w:r w:rsidRPr="00983FBA">
              <w:br/>
            </w:r>
            <w:r w:rsidR="0043679B">
              <w:t>2</w:t>
            </w:r>
            <w:r w:rsidR="009831AA" w:rsidRPr="0043679B">
              <w:t>4</w:t>
            </w:r>
            <w:r w:rsidR="003E685A" w:rsidRPr="0043679B">
              <w:t xml:space="preserve"> </w:t>
            </w:r>
            <w:r w:rsidR="00EA4BA2" w:rsidRPr="0043679B">
              <w:t>October</w:t>
            </w:r>
            <w:r w:rsidR="003E685A" w:rsidRPr="0043679B">
              <w:t xml:space="preserve"> 2016</w:t>
            </w:r>
          </w:p>
          <w:p w:rsidR="003B3704" w:rsidRPr="00983FBA" w:rsidRDefault="003B3704" w:rsidP="00FC7DDA">
            <w:pPr>
              <w:spacing w:before="120"/>
              <w:ind w:left="34"/>
              <w:jc w:val="both"/>
            </w:pPr>
            <w:r w:rsidRPr="00983FBA">
              <w:t>Original: English</w:t>
            </w:r>
          </w:p>
        </w:tc>
      </w:tr>
    </w:tbl>
    <w:p w:rsidR="00616E1D" w:rsidRPr="00983FBA" w:rsidRDefault="00616E1D" w:rsidP="00FC7DDA">
      <w:pPr>
        <w:rPr>
          <w:b/>
          <w:bCs/>
        </w:rPr>
      </w:pPr>
      <w:r w:rsidRPr="00983FBA">
        <w:rPr>
          <w:b/>
          <w:bCs/>
        </w:rPr>
        <w:t>Conference of the Parties to the Basel Convention</w:t>
      </w:r>
      <w:r w:rsidRPr="00983FBA">
        <w:rPr>
          <w:b/>
          <w:bCs/>
        </w:rPr>
        <w:br/>
        <w:t>on the Control of Transboundary Movements of</w:t>
      </w:r>
      <w:r w:rsidRPr="00983FBA">
        <w:rPr>
          <w:b/>
          <w:bCs/>
        </w:rPr>
        <w:br/>
        <w:t>Hazardous Wastes and Their Disposal</w:t>
      </w:r>
      <w:r w:rsidRPr="00983FBA">
        <w:rPr>
          <w:b/>
          <w:bCs/>
        </w:rPr>
        <w:br/>
      </w:r>
      <w:r w:rsidR="00DC14C8">
        <w:rPr>
          <w:b/>
          <w:bCs/>
        </w:rPr>
        <w:t>Thirteenth</w:t>
      </w:r>
      <w:r w:rsidRPr="00983FBA">
        <w:rPr>
          <w:b/>
          <w:bCs/>
        </w:rPr>
        <w:t xml:space="preserve"> meeting</w:t>
      </w:r>
    </w:p>
    <w:p w:rsidR="00616E1D" w:rsidRPr="00221012" w:rsidRDefault="00616E1D" w:rsidP="00802258">
      <w:pPr>
        <w:rPr>
          <w:bCs/>
        </w:rPr>
      </w:pPr>
      <w:r w:rsidRPr="00983FBA">
        <w:rPr>
          <w:bCs/>
        </w:rPr>
        <w:t xml:space="preserve">Geneva, </w:t>
      </w:r>
      <w:r w:rsidR="00DC14C8">
        <w:rPr>
          <w:bCs/>
        </w:rPr>
        <w:t xml:space="preserve">24 </w:t>
      </w:r>
      <w:r w:rsidR="00DC14C8" w:rsidRPr="00221012">
        <w:rPr>
          <w:bCs/>
        </w:rPr>
        <w:t>April</w:t>
      </w:r>
      <w:r w:rsidR="00802258" w:rsidRPr="00221012">
        <w:rPr>
          <w:bCs/>
        </w:rPr>
        <w:sym w:font="Symbol" w:char="F02D"/>
      </w:r>
      <w:r w:rsidR="00DC14C8" w:rsidRPr="00221012">
        <w:rPr>
          <w:bCs/>
        </w:rPr>
        <w:t>5</w:t>
      </w:r>
      <w:r w:rsidRPr="00221012">
        <w:rPr>
          <w:bCs/>
        </w:rPr>
        <w:t xml:space="preserve"> May 201</w:t>
      </w:r>
      <w:r w:rsidR="00DC14C8" w:rsidRPr="00221012">
        <w:rPr>
          <w:bCs/>
        </w:rPr>
        <w:t>7</w:t>
      </w:r>
    </w:p>
    <w:p w:rsidR="003B3704" w:rsidRPr="00221012" w:rsidRDefault="003B3704" w:rsidP="00FC7DDA">
      <w:pPr>
        <w:pStyle w:val="AATitle"/>
        <w:keepNext w:val="0"/>
        <w:keepLines w:val="0"/>
        <w:rPr>
          <w:b w:val="0"/>
        </w:rPr>
      </w:pPr>
      <w:r w:rsidRPr="00221012">
        <w:rPr>
          <w:b w:val="0"/>
        </w:rPr>
        <w:t xml:space="preserve">Item </w:t>
      </w:r>
      <w:r w:rsidR="002B659C" w:rsidRPr="00221012">
        <w:rPr>
          <w:b w:val="0"/>
        </w:rPr>
        <w:t>4</w:t>
      </w:r>
      <w:r w:rsidR="00E67104" w:rsidRPr="00221012">
        <w:rPr>
          <w:b w:val="0"/>
        </w:rPr>
        <w:t xml:space="preserve"> </w:t>
      </w:r>
      <w:r w:rsidR="002B659C" w:rsidRPr="00221012">
        <w:rPr>
          <w:b w:val="0"/>
        </w:rPr>
        <w:t>(a</w:t>
      </w:r>
      <w:r w:rsidR="00EB733B" w:rsidRPr="00221012">
        <w:rPr>
          <w:b w:val="0"/>
        </w:rPr>
        <w:t>)</w:t>
      </w:r>
      <w:r w:rsidR="00144526" w:rsidRPr="00221012">
        <w:rPr>
          <w:b w:val="0"/>
        </w:rPr>
        <w:t xml:space="preserve"> </w:t>
      </w:r>
      <w:r w:rsidR="00EB733B" w:rsidRPr="00221012">
        <w:rPr>
          <w:b w:val="0"/>
        </w:rPr>
        <w:t>(ii</w:t>
      </w:r>
      <w:r w:rsidR="002B659C" w:rsidRPr="00221012">
        <w:rPr>
          <w:b w:val="0"/>
        </w:rPr>
        <w:t>i</w:t>
      </w:r>
      <w:r w:rsidR="00ED69D9" w:rsidRPr="00221012">
        <w:rPr>
          <w:b w:val="0"/>
        </w:rPr>
        <w:t>)</w:t>
      </w:r>
      <w:r w:rsidRPr="00221012">
        <w:rPr>
          <w:b w:val="0"/>
        </w:rPr>
        <w:t xml:space="preserve"> of the provisional agenda</w:t>
      </w:r>
      <w:r w:rsidR="004D0ED7" w:rsidRPr="00221012">
        <w:rPr>
          <w:rStyle w:val="FootnoteReference"/>
          <w:b w:val="0"/>
          <w:vertAlign w:val="baseline"/>
        </w:rPr>
        <w:footnoteReference w:customMarkFollows="1" w:id="1"/>
        <w:sym w:font="Symbol" w:char="F02A"/>
      </w:r>
    </w:p>
    <w:p w:rsidR="003B3704" w:rsidRPr="00B0634A" w:rsidRDefault="00D05742" w:rsidP="00FC7DDA">
      <w:pPr>
        <w:pStyle w:val="AATitle2"/>
        <w:keepNext w:val="0"/>
        <w:keepLines w:val="0"/>
        <w:spacing w:before="60" w:after="0"/>
      </w:pPr>
      <w:r w:rsidRPr="00B0634A">
        <w:t xml:space="preserve">Matters related to the implementation of the Convention: </w:t>
      </w:r>
    </w:p>
    <w:p w:rsidR="0038073E" w:rsidRPr="00B0634A" w:rsidRDefault="00D05742" w:rsidP="00FC7DDA">
      <w:pPr>
        <w:pStyle w:val="AATitle2"/>
        <w:keepNext w:val="0"/>
        <w:keepLines w:val="0"/>
        <w:spacing w:before="0" w:after="0"/>
      </w:pPr>
      <w:proofErr w:type="gramStart"/>
      <w:r w:rsidRPr="00B0634A">
        <w:t>strategic</w:t>
      </w:r>
      <w:proofErr w:type="gramEnd"/>
      <w:r w:rsidRPr="00B0634A">
        <w:t xml:space="preserve"> issues: Cartagena Declaration on the Prevention, </w:t>
      </w:r>
    </w:p>
    <w:p w:rsidR="00EF479D" w:rsidRPr="00221012" w:rsidRDefault="00D05742" w:rsidP="001216C8">
      <w:pPr>
        <w:pStyle w:val="AATitle2"/>
        <w:keepNext w:val="0"/>
        <w:keepLines w:val="0"/>
        <w:tabs>
          <w:tab w:val="left" w:pos="4820"/>
          <w:tab w:val="left" w:pos="5387"/>
        </w:tabs>
        <w:spacing w:before="0" w:after="0"/>
        <w:ind w:right="4393"/>
        <w:rPr>
          <w:color w:val="000000"/>
        </w:rPr>
      </w:pPr>
      <w:r w:rsidRPr="00B0634A">
        <w:t>Minimization and Recovery of Hazardous Wastes and Other Wastes</w:t>
      </w:r>
    </w:p>
    <w:p w:rsidR="00DC14C8" w:rsidRPr="00820BAC" w:rsidRDefault="00DC14C8" w:rsidP="00DC14C8">
      <w:pPr>
        <w:pStyle w:val="BBTitle"/>
      </w:pPr>
      <w:r w:rsidRPr="00221012">
        <w:t>Cartagena Declaration on the Prevention, Minimization and Recovery of H</w:t>
      </w:r>
      <w:r>
        <w:t>azardous Wastes and Other Wastes</w:t>
      </w:r>
    </w:p>
    <w:p w:rsidR="003B3704" w:rsidRPr="0043679B" w:rsidRDefault="0032107D" w:rsidP="0043679B">
      <w:pPr>
        <w:pStyle w:val="CH2"/>
      </w:pPr>
      <w:r w:rsidRPr="0043679B">
        <w:tab/>
      </w:r>
      <w:r w:rsidRPr="0043679B">
        <w:tab/>
      </w:r>
      <w:r w:rsidR="003B3704" w:rsidRPr="0043679B">
        <w:t>Note by the Secretariat</w:t>
      </w:r>
    </w:p>
    <w:p w:rsidR="003B3704" w:rsidRPr="0043679B" w:rsidRDefault="009A64C8" w:rsidP="0043679B">
      <w:pPr>
        <w:pStyle w:val="CH1"/>
      </w:pPr>
      <w:r w:rsidRPr="0043679B">
        <w:tab/>
      </w:r>
      <w:r w:rsidR="002D31B9" w:rsidRPr="0043679B">
        <w:t>I.</w:t>
      </w:r>
      <w:r w:rsidR="002D31B9" w:rsidRPr="0043679B">
        <w:tab/>
      </w:r>
      <w:r w:rsidR="003B3704" w:rsidRPr="0043679B">
        <w:t>Introduction</w:t>
      </w:r>
    </w:p>
    <w:p w:rsidR="00DC14C8" w:rsidRPr="00221012" w:rsidRDefault="00DC14C8" w:rsidP="006447B7">
      <w:pPr>
        <w:pStyle w:val="Normalnumber"/>
        <w:numPr>
          <w:ilvl w:val="0"/>
          <w:numId w:val="10"/>
        </w:numPr>
        <w:tabs>
          <w:tab w:val="clear" w:pos="567"/>
          <w:tab w:val="clear" w:pos="1247"/>
          <w:tab w:val="clear" w:pos="1814"/>
          <w:tab w:val="clear" w:pos="2381"/>
          <w:tab w:val="clear" w:pos="2948"/>
          <w:tab w:val="clear" w:pos="3515"/>
        </w:tabs>
      </w:pPr>
      <w:r w:rsidRPr="0008792C">
        <w:t xml:space="preserve">By </w:t>
      </w:r>
      <w:r w:rsidR="00D212A8">
        <w:t xml:space="preserve">paragraph 1 of </w:t>
      </w:r>
      <w:r w:rsidRPr="0008792C">
        <w:t xml:space="preserve">its </w:t>
      </w:r>
      <w:r w:rsidRPr="00221012">
        <w:t xml:space="preserve">decision BC-12/2, the Conference of the Parties to the Basel Convention on the Control of Transboundary Movements of Hazardous Wastes and Their Disposal adopted the road map for action on the implementation of the Cartagena Declaration </w:t>
      </w:r>
      <w:r w:rsidR="00A81521" w:rsidRPr="00221012">
        <w:t xml:space="preserve">on the Prevention, Minimization and Recovery of Hazardous Wastes and Other Wastes </w:t>
      </w:r>
      <w:r w:rsidRPr="00221012">
        <w:t>set out in the annex to that decision</w:t>
      </w:r>
      <w:r w:rsidR="00AA6EDD">
        <w:t>.</w:t>
      </w:r>
      <w:r w:rsidR="00D212A8">
        <w:t xml:space="preserve"> </w:t>
      </w:r>
      <w:r w:rsidR="00AA6EDD">
        <w:t>B</w:t>
      </w:r>
      <w:r w:rsidR="00D212A8">
        <w:t>y paragraph 2 of the same decision the Conference of the Parties</w:t>
      </w:r>
      <w:r w:rsidRPr="00221012">
        <w:t xml:space="preserve"> invited </w:t>
      </w:r>
      <w:r w:rsidR="009F0DC1" w:rsidRPr="00221012">
        <w:t>P</w:t>
      </w:r>
      <w:r w:rsidRPr="00221012">
        <w:t>arties and other stakeholders to undertake activities to implement the road map and to provide information on such activities to the Secretariat.</w:t>
      </w:r>
    </w:p>
    <w:p w:rsidR="00DC14C8" w:rsidRPr="00221012" w:rsidRDefault="00CE65AD" w:rsidP="006447B7">
      <w:pPr>
        <w:pStyle w:val="Normalnumber"/>
        <w:numPr>
          <w:ilvl w:val="0"/>
          <w:numId w:val="10"/>
        </w:numPr>
        <w:tabs>
          <w:tab w:val="clear" w:pos="567"/>
          <w:tab w:val="clear" w:pos="1247"/>
          <w:tab w:val="clear" w:pos="1814"/>
          <w:tab w:val="clear" w:pos="2381"/>
          <w:tab w:val="clear" w:pos="2948"/>
          <w:tab w:val="clear" w:pos="3515"/>
        </w:tabs>
      </w:pPr>
      <w:r w:rsidRPr="00221012">
        <w:t>In</w:t>
      </w:r>
      <w:r w:rsidR="00DC14C8" w:rsidRPr="00221012">
        <w:t xml:space="preserve"> the same decision, the Conference of the Parties mandate</w:t>
      </w:r>
      <w:r w:rsidR="00BD5939">
        <w:t>d</w:t>
      </w:r>
      <w:r w:rsidR="00DC14C8" w:rsidRPr="00221012">
        <w:t xml:space="preserve"> the expert working group on environmentally sound management</w:t>
      </w:r>
      <w:r w:rsidR="00A81521" w:rsidRPr="00221012">
        <w:rPr>
          <w:rStyle w:val="FootnoteReference"/>
        </w:rPr>
        <w:footnoteReference w:id="2"/>
      </w:r>
      <w:r w:rsidR="00DC14C8" w:rsidRPr="00221012">
        <w:t xml:space="preserve"> to develop guidance to assist </w:t>
      </w:r>
      <w:r w:rsidR="009F0DC1" w:rsidRPr="00221012">
        <w:t>P</w:t>
      </w:r>
      <w:r w:rsidR="00DC14C8" w:rsidRPr="00221012">
        <w:t xml:space="preserve">arties in developing efficient strategies for achieving </w:t>
      </w:r>
      <w:r w:rsidR="00A92503">
        <w:t xml:space="preserve">the </w:t>
      </w:r>
      <w:r w:rsidR="00DC14C8" w:rsidRPr="00221012">
        <w:t xml:space="preserve">prevention and minimization of the generation of hazardous and other wastes and invited </w:t>
      </w:r>
      <w:r w:rsidR="009F0DC1" w:rsidRPr="00221012">
        <w:t>P</w:t>
      </w:r>
      <w:r w:rsidR="00DC14C8" w:rsidRPr="00221012">
        <w:t xml:space="preserve">arties to consider serving as lead country </w:t>
      </w:r>
      <w:r w:rsidR="00A92503">
        <w:t>in the</w:t>
      </w:r>
      <w:r w:rsidR="00C2653F">
        <w:t xml:space="preserve"> </w:t>
      </w:r>
      <w:r w:rsidR="00DC14C8" w:rsidRPr="00221012">
        <w:t xml:space="preserve">work on the development of the guidance. </w:t>
      </w:r>
    </w:p>
    <w:p w:rsidR="00DC14C8" w:rsidRPr="00ED549A" w:rsidRDefault="00DC14C8" w:rsidP="006447B7">
      <w:pPr>
        <w:pStyle w:val="Normalnumber"/>
        <w:numPr>
          <w:ilvl w:val="0"/>
          <w:numId w:val="10"/>
        </w:numPr>
        <w:tabs>
          <w:tab w:val="clear" w:pos="567"/>
          <w:tab w:val="clear" w:pos="1247"/>
          <w:tab w:val="clear" w:pos="1814"/>
          <w:tab w:val="clear" w:pos="2381"/>
          <w:tab w:val="clear" w:pos="2948"/>
          <w:tab w:val="clear" w:pos="3515"/>
        </w:tabs>
      </w:pPr>
      <w:r w:rsidRPr="00221012">
        <w:t>To that end, in paragraph 7 of decision BC-12/1, the Conference of the Parties requested each regional group to nominate through its Bureau representative</w:t>
      </w:r>
      <w:r w:rsidRPr="00ED549A">
        <w:t>, by 31 July 2015, one expert with specific knowledge and expertise in the field of waste prevention and minimization of the generation of hazardous and other wastes, bringing the total membership of the expert working group on environmentally sound management to 30 members.</w:t>
      </w:r>
    </w:p>
    <w:p w:rsidR="00DC14C8" w:rsidRPr="00ED549A" w:rsidRDefault="00DC14C8" w:rsidP="006447B7">
      <w:pPr>
        <w:pStyle w:val="Normalnumber"/>
        <w:keepNext/>
        <w:keepLines/>
        <w:numPr>
          <w:ilvl w:val="0"/>
          <w:numId w:val="10"/>
        </w:numPr>
        <w:tabs>
          <w:tab w:val="clear" w:pos="567"/>
          <w:tab w:val="clear" w:pos="1247"/>
          <w:tab w:val="clear" w:pos="1814"/>
          <w:tab w:val="clear" w:pos="2381"/>
          <w:tab w:val="clear" w:pos="2948"/>
          <w:tab w:val="clear" w:pos="3515"/>
        </w:tabs>
      </w:pPr>
      <w:r w:rsidRPr="00ED549A">
        <w:lastRenderedPageBreak/>
        <w:t>In paragraph 4 of decision BC-12/2, the Conference of the Parties requested the Secretariat to submit a report on progress made in</w:t>
      </w:r>
      <w:r w:rsidR="00A92503">
        <w:t xml:space="preserve"> the</w:t>
      </w:r>
      <w:r w:rsidRPr="00ED549A">
        <w:t xml:space="preserve"> implementation of the road map to the Open-ended Working Group for consideration at its tenth meeting and subsequently to the Conference of the Parties for consideration and possible adoption at its thirteenth meeting.</w:t>
      </w:r>
    </w:p>
    <w:p w:rsidR="003B3704" w:rsidRDefault="003B3704" w:rsidP="00F93BAB">
      <w:pPr>
        <w:pStyle w:val="CH1"/>
      </w:pPr>
      <w:r w:rsidRPr="001216C8">
        <w:tab/>
        <w:t>I</w:t>
      </w:r>
      <w:r w:rsidR="002D31B9" w:rsidRPr="001216C8">
        <w:t>I</w:t>
      </w:r>
      <w:r w:rsidRPr="001216C8">
        <w:t>.</w:t>
      </w:r>
      <w:r w:rsidRPr="001216C8">
        <w:rPr>
          <w:b w:val="0"/>
          <w:bCs/>
        </w:rPr>
        <w:tab/>
      </w:r>
      <w:r w:rsidRPr="001216C8">
        <w:t>Implementation</w:t>
      </w:r>
    </w:p>
    <w:p w:rsidR="00482AA9" w:rsidRDefault="00424EA1" w:rsidP="00424EA1">
      <w:pPr>
        <w:pStyle w:val="CH2"/>
        <w:tabs>
          <w:tab w:val="clear" w:pos="1247"/>
        </w:tabs>
      </w:pPr>
      <w:r>
        <w:tab/>
        <w:t>A.</w:t>
      </w:r>
      <w:r>
        <w:tab/>
      </w:r>
      <w:r w:rsidR="00342A9F">
        <w:t>G</w:t>
      </w:r>
      <w:r w:rsidR="00342A9F" w:rsidRPr="00ED549A">
        <w:t xml:space="preserve">uidance to assist </w:t>
      </w:r>
      <w:r w:rsidR="00342A9F">
        <w:t>P</w:t>
      </w:r>
      <w:r w:rsidR="00342A9F" w:rsidRPr="00ED549A">
        <w:t>arties in developing efficient strategies for achieving prevention and minimization of the generation of hazardous and other wastes</w:t>
      </w:r>
    </w:p>
    <w:p w:rsidR="00DC14C8" w:rsidRPr="00FE4580" w:rsidRDefault="00DC14C8" w:rsidP="006447B7">
      <w:pPr>
        <w:pStyle w:val="Normalnumber"/>
        <w:numPr>
          <w:ilvl w:val="0"/>
          <w:numId w:val="10"/>
        </w:numPr>
        <w:tabs>
          <w:tab w:val="clear" w:pos="567"/>
          <w:tab w:val="clear" w:pos="1247"/>
          <w:tab w:val="clear" w:pos="1814"/>
          <w:tab w:val="clear" w:pos="2381"/>
          <w:tab w:val="clear" w:pos="2948"/>
          <w:tab w:val="clear" w:pos="3515"/>
        </w:tabs>
      </w:pPr>
      <w:r w:rsidRPr="008E6AC9">
        <w:t xml:space="preserve">In </w:t>
      </w:r>
      <w:r w:rsidR="00D212A8">
        <w:t>accordance with</w:t>
      </w:r>
      <w:r w:rsidRPr="00B94CFC">
        <w:t xml:space="preserve"> </w:t>
      </w:r>
      <w:r w:rsidRPr="00B10647">
        <w:t xml:space="preserve">the request in paragraph 7 of </w:t>
      </w:r>
      <w:r w:rsidRPr="00ED549A">
        <w:t xml:space="preserve">decision BC-12/1, the Secretariat received nominations from three regional groups to the expert working group on environmentally sound management for experts with specific knowledge and expertise in the field of waste prevention and minimization of the generation of hazardous and other wastes. As at </w:t>
      </w:r>
      <w:r>
        <w:t>21 September 2016</w:t>
      </w:r>
      <w:r w:rsidRPr="00ED549A">
        <w:t xml:space="preserve">, nominations were yet to be received from </w:t>
      </w:r>
      <w:r w:rsidRPr="00FE4580">
        <w:t xml:space="preserve">the Central and Eastern European </w:t>
      </w:r>
      <w:r w:rsidR="00D05742" w:rsidRPr="00B0634A">
        <w:t xml:space="preserve">States </w:t>
      </w:r>
      <w:r w:rsidRPr="00FE4580">
        <w:t xml:space="preserve">and </w:t>
      </w:r>
      <w:r w:rsidR="00D05742" w:rsidRPr="00B0634A">
        <w:t xml:space="preserve">the </w:t>
      </w:r>
      <w:r w:rsidRPr="00FE4580">
        <w:t>Western European and other States.</w:t>
      </w:r>
    </w:p>
    <w:p w:rsidR="00DC14C8" w:rsidRPr="00B0634A" w:rsidRDefault="00DC14C8" w:rsidP="006447B7">
      <w:pPr>
        <w:pStyle w:val="Normalnumber"/>
        <w:numPr>
          <w:ilvl w:val="0"/>
          <w:numId w:val="10"/>
        </w:numPr>
        <w:tabs>
          <w:tab w:val="clear" w:pos="567"/>
          <w:tab w:val="clear" w:pos="1247"/>
          <w:tab w:val="clear" w:pos="1814"/>
          <w:tab w:val="clear" w:pos="2381"/>
          <w:tab w:val="clear" w:pos="2948"/>
          <w:tab w:val="clear" w:pos="3515"/>
        </w:tabs>
      </w:pPr>
      <w:r w:rsidRPr="00ED549A">
        <w:t>The expert working group met in San Francisco, United States</w:t>
      </w:r>
      <w:r>
        <w:t xml:space="preserve"> of America</w:t>
      </w:r>
      <w:r w:rsidRPr="00B10647">
        <w:t>, from 10 to 12</w:t>
      </w:r>
      <w:r>
        <w:t> </w:t>
      </w:r>
      <w:r w:rsidRPr="00B10647">
        <w:t>November</w:t>
      </w:r>
      <w:r w:rsidRPr="00ED549A">
        <w:t xml:space="preserve"> 2015. At the meeting, the group initiated its work on the development of guidance to </w:t>
      </w:r>
      <w:r w:rsidRPr="00982F6E">
        <w:t xml:space="preserve">assist </w:t>
      </w:r>
      <w:r w:rsidR="009F0DC1" w:rsidRPr="00982F6E">
        <w:t>P</w:t>
      </w:r>
      <w:r w:rsidRPr="00982F6E">
        <w:t>arties, as appropriate, in developing efficient strategies for achieving the prevention and minimization of the generation of hazardous and other wastes and their disposal</w:t>
      </w:r>
      <w:r w:rsidR="00622530" w:rsidRPr="00982F6E">
        <w:t>. Th</w:t>
      </w:r>
      <w:r w:rsidR="00CE65AD" w:rsidRPr="00982F6E">
        <w:t>e</w:t>
      </w:r>
      <w:r w:rsidR="00622530" w:rsidRPr="00982F6E">
        <w:t xml:space="preserve"> </w:t>
      </w:r>
      <w:r w:rsidR="009F7C2B" w:rsidRPr="00982F6E">
        <w:t>group</w:t>
      </w:r>
      <w:r w:rsidR="00622530" w:rsidRPr="00982F6E">
        <w:t xml:space="preserve"> took</w:t>
      </w:r>
      <w:r w:rsidR="00680925" w:rsidRPr="00982F6E">
        <w:t xml:space="preserve"> </w:t>
      </w:r>
      <w:r w:rsidRPr="00982F6E">
        <w:t xml:space="preserve">into account the </w:t>
      </w:r>
      <w:r w:rsidR="00680925" w:rsidRPr="00982F6E">
        <w:t xml:space="preserve">work </w:t>
      </w:r>
      <w:r w:rsidR="009F7C2B" w:rsidRPr="00982F6E">
        <w:t>it had already undertaken to develop</w:t>
      </w:r>
      <w:r w:rsidR="00680925" w:rsidRPr="00982F6E">
        <w:t xml:space="preserve"> a draft practical </w:t>
      </w:r>
      <w:r w:rsidRPr="00982F6E">
        <w:t xml:space="preserve">manual </w:t>
      </w:r>
      <w:r w:rsidR="00680925" w:rsidRPr="00982F6E">
        <w:t>on prevention</w:t>
      </w:r>
      <w:r w:rsidR="00CE65AD" w:rsidRPr="00982F6E">
        <w:t xml:space="preserve"> </w:t>
      </w:r>
      <w:r w:rsidR="00D05742" w:rsidRPr="00982F6E">
        <w:t>(</w:t>
      </w:r>
      <w:r w:rsidR="00D05742" w:rsidRPr="00982F6E">
        <w:rPr>
          <w:szCs w:val="18"/>
        </w:rPr>
        <w:t>UNEP/CHW.13/4/Add.1)</w:t>
      </w:r>
      <w:r w:rsidR="00D05742" w:rsidRPr="00982F6E">
        <w:t>.</w:t>
      </w:r>
      <w:r w:rsidRPr="00982F6E">
        <w:t xml:space="preserve"> The group developed a </w:t>
      </w:r>
      <w:r w:rsidR="001D7DE1" w:rsidRPr="00982F6E">
        <w:t xml:space="preserve">draft </w:t>
      </w:r>
      <w:r w:rsidR="00652018" w:rsidRPr="00982F6E">
        <w:t>outline</w:t>
      </w:r>
      <w:r w:rsidRPr="00982F6E">
        <w:t xml:space="preserve"> for the guidance, which was further worked on </w:t>
      </w:r>
      <w:proofErr w:type="spellStart"/>
      <w:r w:rsidRPr="00982F6E">
        <w:t>intersessionally</w:t>
      </w:r>
      <w:proofErr w:type="spellEnd"/>
      <w:r w:rsidRPr="00982F6E">
        <w:t xml:space="preserve"> and submitted to the Open-ended Working Group </w:t>
      </w:r>
      <w:r w:rsidR="00CE65AD" w:rsidRPr="00982F6E">
        <w:t xml:space="preserve">at its tenth meeting </w:t>
      </w:r>
      <w:r w:rsidRPr="00982F6E">
        <w:t>for its consideration (</w:t>
      </w:r>
      <w:r w:rsidR="00D05742" w:rsidRPr="00982F6E">
        <w:t>see UNEP/CHW/</w:t>
      </w:r>
      <w:r w:rsidR="00D05742" w:rsidRPr="00B0634A">
        <w:t>OEWG.10/INF/5</w:t>
      </w:r>
      <w:r w:rsidRPr="00B0634A">
        <w:t xml:space="preserve">). </w:t>
      </w:r>
    </w:p>
    <w:p w:rsidR="00652018" w:rsidRPr="00221012" w:rsidRDefault="00652018" w:rsidP="006447B7">
      <w:pPr>
        <w:pStyle w:val="Normalnumber"/>
        <w:numPr>
          <w:ilvl w:val="0"/>
          <w:numId w:val="10"/>
        </w:numPr>
        <w:tabs>
          <w:tab w:val="clear" w:pos="567"/>
          <w:tab w:val="clear" w:pos="1247"/>
          <w:tab w:val="clear" w:pos="1814"/>
          <w:tab w:val="clear" w:pos="2381"/>
          <w:tab w:val="clear" w:pos="2948"/>
          <w:tab w:val="clear" w:pos="3515"/>
        </w:tabs>
      </w:pPr>
      <w:r w:rsidRPr="00B0634A">
        <w:t xml:space="preserve">At its tenth meeting, </w:t>
      </w:r>
      <w:r w:rsidRPr="000C5940">
        <w:t>the Open-ended</w:t>
      </w:r>
      <w:r w:rsidRPr="00B0634A">
        <w:t xml:space="preserve"> Working Group</w:t>
      </w:r>
      <w:r w:rsidR="009B5112" w:rsidRPr="00B0634A">
        <w:t xml:space="preserve"> </w:t>
      </w:r>
      <w:r w:rsidR="007566F6" w:rsidRPr="00B0634A">
        <w:rPr>
          <w:rFonts w:eastAsia="Calibri"/>
        </w:rPr>
        <w:t>further refine</w:t>
      </w:r>
      <w:r w:rsidR="00BC65B1" w:rsidRPr="00B0634A">
        <w:rPr>
          <w:rFonts w:eastAsia="Calibri"/>
        </w:rPr>
        <w:t>d</w:t>
      </w:r>
      <w:r w:rsidR="007566F6" w:rsidRPr="00B0634A">
        <w:rPr>
          <w:rFonts w:eastAsia="Calibri"/>
        </w:rPr>
        <w:t xml:space="preserve"> the draft outline</w:t>
      </w:r>
      <w:r w:rsidR="007566F6" w:rsidRPr="00B0634A">
        <w:t xml:space="preserve"> </w:t>
      </w:r>
      <w:r w:rsidR="007566F6" w:rsidRPr="00B0634A">
        <w:rPr>
          <w:rFonts w:eastAsia="Calibri"/>
        </w:rPr>
        <w:t xml:space="preserve">developed by the </w:t>
      </w:r>
      <w:r w:rsidR="007566F6" w:rsidRPr="00B0634A">
        <w:t>expert working group</w:t>
      </w:r>
      <w:r w:rsidR="007566F6" w:rsidRPr="00B0634A">
        <w:rPr>
          <w:rFonts w:eastAsia="Calibri"/>
        </w:rPr>
        <w:t xml:space="preserve">. In </w:t>
      </w:r>
      <w:r w:rsidR="00B10811" w:rsidRPr="00B0634A">
        <w:rPr>
          <w:rFonts w:eastAsia="Calibri"/>
        </w:rPr>
        <w:t xml:space="preserve">addition, in </w:t>
      </w:r>
      <w:r w:rsidR="007566F6" w:rsidRPr="00B0634A">
        <w:rPr>
          <w:rFonts w:eastAsia="Calibri"/>
        </w:rPr>
        <w:t xml:space="preserve">its decision </w:t>
      </w:r>
      <w:r w:rsidR="007566F6" w:rsidRPr="00B0634A">
        <w:t>OEWG-10/3 the Working Group, among other things, welcomed</w:t>
      </w:r>
      <w:r w:rsidR="007566F6" w:rsidRPr="00221012">
        <w:t xml:space="preserve"> </w:t>
      </w:r>
      <w:r w:rsidR="003E685A" w:rsidRPr="00221012">
        <w:t>t</w:t>
      </w:r>
      <w:r w:rsidR="009B5112" w:rsidRPr="00221012">
        <w:t xml:space="preserve">he work </w:t>
      </w:r>
      <w:r w:rsidR="00183FA8" w:rsidRPr="00221012">
        <w:t>undertaken by the</w:t>
      </w:r>
      <w:r w:rsidR="009B5112" w:rsidRPr="00221012">
        <w:t xml:space="preserve"> expert working group to </w:t>
      </w:r>
      <w:r w:rsidR="008F6545" w:rsidRPr="00221012">
        <w:rPr>
          <w:rFonts w:eastAsia="Calibri"/>
        </w:rPr>
        <w:t xml:space="preserve">develop </w:t>
      </w:r>
      <w:r w:rsidR="007566F6" w:rsidRPr="00221012">
        <w:rPr>
          <w:rFonts w:eastAsia="Calibri"/>
        </w:rPr>
        <w:t>the</w:t>
      </w:r>
      <w:r w:rsidR="008F6545" w:rsidRPr="00221012">
        <w:rPr>
          <w:rFonts w:eastAsia="Calibri"/>
        </w:rPr>
        <w:t xml:space="preserve"> draft outline</w:t>
      </w:r>
      <w:r w:rsidR="00B10811">
        <w:rPr>
          <w:rFonts w:eastAsia="Calibri"/>
        </w:rPr>
        <w:t>,</w:t>
      </w:r>
      <w:r w:rsidR="007566F6" w:rsidRPr="00221012">
        <w:rPr>
          <w:rFonts w:eastAsia="Calibri"/>
        </w:rPr>
        <w:t xml:space="preserve"> </w:t>
      </w:r>
      <w:r w:rsidR="009B5112" w:rsidRPr="00221012">
        <w:rPr>
          <w:rFonts w:eastAsia="Calibri"/>
        </w:rPr>
        <w:t xml:space="preserve">requested </w:t>
      </w:r>
      <w:r w:rsidR="00B10811">
        <w:rPr>
          <w:rFonts w:eastAsia="Calibri"/>
        </w:rPr>
        <w:t xml:space="preserve">the expert </w:t>
      </w:r>
      <w:r w:rsidR="00103370">
        <w:rPr>
          <w:rFonts w:eastAsia="Calibri"/>
        </w:rPr>
        <w:t xml:space="preserve">working </w:t>
      </w:r>
      <w:r w:rsidR="00B10811">
        <w:rPr>
          <w:rFonts w:eastAsia="Calibri"/>
        </w:rPr>
        <w:t>group to</w:t>
      </w:r>
      <w:r w:rsidR="007566F6" w:rsidRPr="00221012">
        <w:rPr>
          <w:rFonts w:eastAsia="Calibri"/>
        </w:rPr>
        <w:t xml:space="preserve"> </w:t>
      </w:r>
      <w:r w:rsidR="009B5112" w:rsidRPr="00221012">
        <w:rPr>
          <w:rFonts w:eastAsia="Calibri"/>
        </w:rPr>
        <w:t xml:space="preserve">continue its work to develop the </w:t>
      </w:r>
      <w:r w:rsidR="00FE4580" w:rsidRPr="00221012">
        <w:rPr>
          <w:rFonts w:eastAsia="Calibri"/>
        </w:rPr>
        <w:t xml:space="preserve">draft </w:t>
      </w:r>
      <w:r w:rsidR="009B5112" w:rsidRPr="00221012">
        <w:rPr>
          <w:rFonts w:eastAsia="Calibri"/>
        </w:rPr>
        <w:t xml:space="preserve">guidance on the basis of the outline </w:t>
      </w:r>
      <w:r w:rsidR="009E11E2">
        <w:rPr>
          <w:rFonts w:eastAsia="Calibri"/>
        </w:rPr>
        <w:t>as revised</w:t>
      </w:r>
      <w:r w:rsidR="009E11E2" w:rsidRPr="00221012">
        <w:rPr>
          <w:rFonts w:eastAsia="Calibri"/>
        </w:rPr>
        <w:t xml:space="preserve"> </w:t>
      </w:r>
      <w:r w:rsidR="009B5112" w:rsidRPr="00221012">
        <w:rPr>
          <w:rFonts w:eastAsia="Calibri"/>
        </w:rPr>
        <w:t>by the Working Group and to make it available by 31 October 2016 for comment by Parties and others</w:t>
      </w:r>
      <w:r w:rsidR="00B10811">
        <w:rPr>
          <w:rFonts w:eastAsia="Calibri"/>
        </w:rPr>
        <w:t xml:space="preserve"> and </w:t>
      </w:r>
      <w:r w:rsidR="00FE4580" w:rsidRPr="00221012">
        <w:rPr>
          <w:rFonts w:eastAsia="Calibri"/>
        </w:rPr>
        <w:t>invit</w:t>
      </w:r>
      <w:r w:rsidR="00B10811">
        <w:rPr>
          <w:rFonts w:eastAsia="Calibri"/>
        </w:rPr>
        <w:t>ed</w:t>
      </w:r>
      <w:r w:rsidR="00FE4580" w:rsidRPr="00221012">
        <w:rPr>
          <w:rFonts w:eastAsia="Calibri"/>
        </w:rPr>
        <w:t xml:space="preserve"> Parties and others to submit comments </w:t>
      </w:r>
      <w:r w:rsidR="009B5112" w:rsidRPr="00221012">
        <w:rPr>
          <w:rFonts w:eastAsia="Calibri"/>
        </w:rPr>
        <w:t>to the Secretariat no later than 15 December 2016.</w:t>
      </w:r>
    </w:p>
    <w:p w:rsidR="009B5112" w:rsidRDefault="008B2546" w:rsidP="006447B7">
      <w:pPr>
        <w:pStyle w:val="Normalnumber"/>
        <w:numPr>
          <w:ilvl w:val="0"/>
          <w:numId w:val="10"/>
        </w:numPr>
        <w:tabs>
          <w:tab w:val="clear" w:pos="567"/>
          <w:tab w:val="clear" w:pos="1247"/>
          <w:tab w:val="clear" w:pos="1814"/>
          <w:tab w:val="clear" w:pos="2381"/>
          <w:tab w:val="clear" w:pos="2948"/>
          <w:tab w:val="clear" w:pos="3515"/>
        </w:tabs>
      </w:pPr>
      <w:r>
        <w:t>Subsequently</w:t>
      </w:r>
      <w:r w:rsidR="008F06D0">
        <w:t xml:space="preserve">, the </w:t>
      </w:r>
      <w:r>
        <w:t xml:space="preserve">fifth meeting of the </w:t>
      </w:r>
      <w:r w:rsidR="008F06D0">
        <w:t xml:space="preserve">expert working group </w:t>
      </w:r>
      <w:r>
        <w:t>was held</w:t>
      </w:r>
      <w:r w:rsidR="008F06D0">
        <w:t xml:space="preserve"> </w:t>
      </w:r>
      <w:r w:rsidR="008F06D0" w:rsidRPr="00FE4580">
        <w:t xml:space="preserve">in Bratislava from 13 to 15 July 2016. At </w:t>
      </w:r>
      <w:r w:rsidR="00103370">
        <w:t>that</w:t>
      </w:r>
      <w:r w:rsidRPr="00FE4580">
        <w:t xml:space="preserve"> meeting,</w:t>
      </w:r>
      <w:r w:rsidR="008F06D0" w:rsidRPr="00FE4580">
        <w:t xml:space="preserve"> the group further developed the draft guidance on the basis of the </w:t>
      </w:r>
      <w:r w:rsidR="00103370">
        <w:t xml:space="preserve">outline as </w:t>
      </w:r>
      <w:r w:rsidR="008F06D0" w:rsidRPr="00FE4580">
        <w:t xml:space="preserve">revised by the Open-ended Working Group and agreed to work </w:t>
      </w:r>
      <w:proofErr w:type="spellStart"/>
      <w:r w:rsidR="008F06D0" w:rsidRPr="00FE4580">
        <w:t>intersessionally</w:t>
      </w:r>
      <w:proofErr w:type="spellEnd"/>
      <w:r w:rsidR="008F06D0" w:rsidRPr="00FE4580">
        <w:t xml:space="preserve"> to finali</w:t>
      </w:r>
      <w:r w:rsidR="00F423F0" w:rsidRPr="00FE4580">
        <w:t>z</w:t>
      </w:r>
      <w:r w:rsidR="008F06D0" w:rsidRPr="00FE4580">
        <w:t>e a draft of the guidance for circulation to Parties</w:t>
      </w:r>
      <w:r w:rsidR="008F06D0">
        <w:t xml:space="preserve"> and others by 31 October 2016.</w:t>
      </w:r>
    </w:p>
    <w:p w:rsidR="008F06D0" w:rsidRPr="004C74C1" w:rsidRDefault="008F06D0" w:rsidP="006447B7">
      <w:pPr>
        <w:pStyle w:val="Normalnumber"/>
        <w:numPr>
          <w:ilvl w:val="0"/>
          <w:numId w:val="10"/>
        </w:numPr>
        <w:tabs>
          <w:tab w:val="clear" w:pos="567"/>
          <w:tab w:val="clear" w:pos="1247"/>
          <w:tab w:val="clear" w:pos="1814"/>
          <w:tab w:val="clear" w:pos="2381"/>
          <w:tab w:val="clear" w:pos="2948"/>
          <w:tab w:val="clear" w:pos="3515"/>
        </w:tabs>
      </w:pPr>
      <w:r>
        <w:t xml:space="preserve">The sixth meeting of the expert working group will be held in </w:t>
      </w:r>
      <w:proofErr w:type="spellStart"/>
      <w:r>
        <w:t>Mechelen</w:t>
      </w:r>
      <w:proofErr w:type="spellEnd"/>
      <w:r>
        <w:t xml:space="preserve">, Belgium, from 17 to 19 January 2017. At </w:t>
      </w:r>
      <w:r w:rsidR="004C74C1">
        <w:t>that</w:t>
      </w:r>
      <w:r w:rsidR="00644DF1">
        <w:t xml:space="preserve"> meeting</w:t>
      </w:r>
      <w:r>
        <w:t xml:space="preserve">, the group will </w:t>
      </w:r>
      <w:r w:rsidR="00644DF1">
        <w:t xml:space="preserve">further </w:t>
      </w:r>
      <w:r>
        <w:t xml:space="preserve">develop </w:t>
      </w:r>
      <w:r w:rsidR="00644DF1">
        <w:t>the</w:t>
      </w:r>
      <w:r>
        <w:t xml:space="preserve"> draft guidance taking into account the comments received from Parties and others. The draft </w:t>
      </w:r>
      <w:r w:rsidRPr="00FE4580">
        <w:t xml:space="preserve">guidance </w:t>
      </w:r>
      <w:r w:rsidR="004C74C1">
        <w:t>will then</w:t>
      </w:r>
      <w:r w:rsidR="004C74C1" w:rsidRPr="00FE4580">
        <w:t xml:space="preserve"> </w:t>
      </w:r>
      <w:r w:rsidR="009F7C2B" w:rsidRPr="00FE4580">
        <w:t xml:space="preserve">be </w:t>
      </w:r>
      <w:r w:rsidR="009F7C2B" w:rsidRPr="004C74C1">
        <w:t>made</w:t>
      </w:r>
      <w:r w:rsidRPr="004C74C1">
        <w:t xml:space="preserve"> available </w:t>
      </w:r>
      <w:r w:rsidR="009F7C2B" w:rsidRPr="004C74C1">
        <w:t xml:space="preserve">for </w:t>
      </w:r>
      <w:r w:rsidRPr="004C74C1">
        <w:t>the consideration of the Conference of the Parties in document UNEP/CHW.13/INF/</w:t>
      </w:r>
      <w:r w:rsidR="00F543DB" w:rsidRPr="004C74C1">
        <w:t>11</w:t>
      </w:r>
      <w:r w:rsidR="006447B7">
        <w:t>.</w:t>
      </w:r>
    </w:p>
    <w:p w:rsidR="00482AA9" w:rsidRPr="00424EA1" w:rsidRDefault="00424EA1" w:rsidP="00424EA1">
      <w:pPr>
        <w:pStyle w:val="CH2"/>
        <w:tabs>
          <w:tab w:val="clear" w:pos="1247"/>
        </w:tabs>
      </w:pPr>
      <w:r>
        <w:tab/>
        <w:t>B</w:t>
      </w:r>
      <w:r w:rsidR="003E685A" w:rsidRPr="003E685A">
        <w:t>.</w:t>
      </w:r>
      <w:r w:rsidR="003E685A" w:rsidRPr="003E685A">
        <w:tab/>
        <w:t>Progress made in implementation of the road map</w:t>
      </w:r>
    </w:p>
    <w:p w:rsidR="00A65CA2" w:rsidRPr="00A65CA2" w:rsidRDefault="00A03C2B" w:rsidP="00342A9F">
      <w:pPr>
        <w:pStyle w:val="Normalnumber"/>
        <w:numPr>
          <w:ilvl w:val="0"/>
          <w:numId w:val="10"/>
        </w:numPr>
        <w:tabs>
          <w:tab w:val="clear" w:pos="1247"/>
          <w:tab w:val="clear" w:pos="1814"/>
          <w:tab w:val="clear" w:pos="2381"/>
          <w:tab w:val="clear" w:pos="2948"/>
          <w:tab w:val="clear" w:pos="3515"/>
        </w:tabs>
      </w:pPr>
      <w:r>
        <w:t xml:space="preserve">By the time </w:t>
      </w:r>
      <w:r w:rsidRPr="00B036E7">
        <w:t>of the tenth meeting</w:t>
      </w:r>
      <w:r>
        <w:t xml:space="preserve"> of the Open-ended Working Group, one Party had submitted information on activities undertaken to implement the road map to the Secretariat in</w:t>
      </w:r>
      <w:r w:rsidR="00DC14C8" w:rsidRPr="00ED549A">
        <w:t xml:space="preserve"> response </w:t>
      </w:r>
      <w:r w:rsidR="00DC14C8" w:rsidRPr="000328D5">
        <w:t xml:space="preserve">to the invitation in paragraph 2 of </w:t>
      </w:r>
      <w:r w:rsidR="00DC14C8" w:rsidRPr="00FE4580">
        <w:t>decision BC-12/2</w:t>
      </w:r>
      <w:r w:rsidR="00A65CA2">
        <w:t xml:space="preserve">. </w:t>
      </w:r>
      <w:r w:rsidR="00342A9F" w:rsidRPr="00B036E7">
        <w:t>At its tenth</w:t>
      </w:r>
      <w:r w:rsidR="00342A9F">
        <w:t xml:space="preserve"> meeting, the Working Group reviewed the progress </w:t>
      </w:r>
      <w:r w:rsidR="00342A9F" w:rsidRPr="009B5112">
        <w:t>that Parties and others ha</w:t>
      </w:r>
      <w:r w:rsidR="00644DF1">
        <w:t>d</w:t>
      </w:r>
      <w:r w:rsidR="00342A9F" w:rsidRPr="009B5112">
        <w:t xml:space="preserve"> made i</w:t>
      </w:r>
      <w:r w:rsidR="003E685A" w:rsidRPr="003E685A">
        <w:rPr>
          <w:rFonts w:eastAsia="Calibri"/>
        </w:rPr>
        <w:t xml:space="preserve">n the </w:t>
      </w:r>
      <w:r w:rsidR="003E685A" w:rsidRPr="001A1C52">
        <w:rPr>
          <w:rFonts w:eastAsia="Calibri"/>
        </w:rPr>
        <w:t>implementation</w:t>
      </w:r>
      <w:r w:rsidR="003E685A" w:rsidRPr="003E685A">
        <w:rPr>
          <w:rFonts w:eastAsia="Calibri"/>
        </w:rPr>
        <w:t xml:space="preserve"> of the road map for action on </w:t>
      </w:r>
      <w:r w:rsidR="00644DF1">
        <w:rPr>
          <w:rFonts w:eastAsia="Calibri"/>
        </w:rPr>
        <w:t xml:space="preserve">the </w:t>
      </w:r>
      <w:r w:rsidR="003E685A" w:rsidRPr="003E685A">
        <w:rPr>
          <w:rFonts w:eastAsia="Calibri"/>
        </w:rPr>
        <w:t>implementation of the Cartagena Declaration. In its decision OEWG-10/3, the Working Group, among other things, encouraged</w:t>
      </w:r>
      <w:r w:rsidR="00342A9F" w:rsidRPr="00A65CA2">
        <w:rPr>
          <w:rFonts w:eastAsia="Calibri"/>
          <w:i/>
        </w:rPr>
        <w:t xml:space="preserve"> </w:t>
      </w:r>
      <w:r w:rsidR="00342A9F" w:rsidRPr="00A65CA2">
        <w:rPr>
          <w:rFonts w:eastAsia="Calibri"/>
        </w:rPr>
        <w:t xml:space="preserve">Parties and other </w:t>
      </w:r>
      <w:r w:rsidR="00342A9F" w:rsidRPr="00B0634A">
        <w:rPr>
          <w:rFonts w:eastAsia="Calibri"/>
        </w:rPr>
        <w:t xml:space="preserve">stakeholders to continue to undertake activities to implement the road map and to provide information on such activities to the Secretariat. </w:t>
      </w:r>
      <w:r w:rsidR="00A65CA2" w:rsidRPr="00B0634A">
        <w:rPr>
          <w:rFonts w:eastAsia="Calibri"/>
        </w:rPr>
        <w:t>As at 21</w:t>
      </w:r>
      <w:r w:rsidR="006447B7" w:rsidRPr="00B0634A">
        <w:rPr>
          <w:rFonts w:eastAsia="Calibri"/>
        </w:rPr>
        <w:t> </w:t>
      </w:r>
      <w:r w:rsidR="00A65CA2" w:rsidRPr="00B0634A">
        <w:rPr>
          <w:rFonts w:eastAsia="Calibri"/>
        </w:rPr>
        <w:t xml:space="preserve">September 2016, the Secretariat had not received </w:t>
      </w:r>
      <w:r w:rsidR="00644DF1" w:rsidRPr="00B0634A">
        <w:rPr>
          <w:rFonts w:eastAsia="Calibri"/>
        </w:rPr>
        <w:t xml:space="preserve">any </w:t>
      </w:r>
      <w:r w:rsidR="00A65CA2" w:rsidRPr="00B0634A">
        <w:rPr>
          <w:rFonts w:eastAsia="Calibri"/>
        </w:rPr>
        <w:t xml:space="preserve">further </w:t>
      </w:r>
      <w:r w:rsidR="006A1845" w:rsidRPr="00B0634A">
        <w:rPr>
          <w:rFonts w:eastAsia="Calibri"/>
        </w:rPr>
        <w:t>such information</w:t>
      </w:r>
      <w:r w:rsidR="00A65CA2" w:rsidRPr="00B0634A">
        <w:rPr>
          <w:rFonts w:eastAsia="Calibri"/>
        </w:rPr>
        <w:t xml:space="preserve">. As a result, the Secretariat was not in a position to prepare a </w:t>
      </w:r>
      <w:r w:rsidR="00A65CA2" w:rsidRPr="00B0634A">
        <w:t>report on progress made in implementation of the road map</w:t>
      </w:r>
      <w:r w:rsidR="00A65CA2" w:rsidRPr="00B0634A">
        <w:rPr>
          <w:rFonts w:eastAsia="Calibri"/>
        </w:rPr>
        <w:t xml:space="preserve"> for consideration and possible adoption by the Conference of the Parties at its thirteenth meeting. The </w:t>
      </w:r>
      <w:r w:rsidR="00D86920" w:rsidRPr="00B0634A">
        <w:rPr>
          <w:rFonts w:eastAsia="Calibri"/>
        </w:rPr>
        <w:t xml:space="preserve">information </w:t>
      </w:r>
      <w:r w:rsidR="00A65CA2" w:rsidRPr="00B0634A">
        <w:rPr>
          <w:rFonts w:eastAsia="Calibri"/>
        </w:rPr>
        <w:t xml:space="preserve">received </w:t>
      </w:r>
      <w:r w:rsidR="00A65CA2" w:rsidRPr="00B0634A">
        <w:t xml:space="preserve">and any other </w:t>
      </w:r>
      <w:r w:rsidR="00D86920" w:rsidRPr="00B0634A">
        <w:t>information</w:t>
      </w:r>
      <w:r w:rsidR="00A65CA2" w:rsidRPr="00B0634A">
        <w:t xml:space="preserve"> </w:t>
      </w:r>
      <w:r w:rsidR="00D05742" w:rsidRPr="00B0634A">
        <w:t xml:space="preserve">that may </w:t>
      </w:r>
      <w:r w:rsidR="00403515" w:rsidRPr="00B0634A">
        <w:t>be</w:t>
      </w:r>
      <w:r w:rsidR="00D05742" w:rsidRPr="00B0634A">
        <w:t xml:space="preserve"> received subsequent</w:t>
      </w:r>
      <w:r w:rsidR="00403515" w:rsidRPr="00B0634A">
        <w:t xml:space="preserve"> to the date of preparation of the present note</w:t>
      </w:r>
      <w:r w:rsidR="00A65CA2" w:rsidRPr="00B0634A">
        <w:t xml:space="preserve"> </w:t>
      </w:r>
      <w:r w:rsidR="00AA6EDD" w:rsidRPr="00B0634A">
        <w:t xml:space="preserve">will be made </w:t>
      </w:r>
      <w:r w:rsidR="00A65CA2" w:rsidRPr="00B0634A">
        <w:t>available on the website of the Basel Convention</w:t>
      </w:r>
      <w:r w:rsidR="00644DF1">
        <w:t>.</w:t>
      </w:r>
      <w:r w:rsidR="007C6FCE">
        <w:rPr>
          <w:rStyle w:val="FootnoteReference"/>
        </w:rPr>
        <w:footnoteReference w:id="3"/>
      </w:r>
      <w:r w:rsidR="00A65CA2">
        <w:rPr>
          <w:rFonts w:eastAsia="Calibri"/>
        </w:rPr>
        <w:t xml:space="preserve"> </w:t>
      </w:r>
    </w:p>
    <w:p w:rsidR="00DC14C8" w:rsidRPr="00B0634A" w:rsidRDefault="00A65CA2" w:rsidP="00342A9F">
      <w:pPr>
        <w:pStyle w:val="Normalnumber"/>
        <w:numPr>
          <w:ilvl w:val="0"/>
          <w:numId w:val="10"/>
        </w:numPr>
        <w:tabs>
          <w:tab w:val="clear" w:pos="1247"/>
          <w:tab w:val="clear" w:pos="1814"/>
          <w:tab w:val="clear" w:pos="2381"/>
          <w:tab w:val="clear" w:pos="2948"/>
          <w:tab w:val="clear" w:pos="3515"/>
        </w:tabs>
      </w:pPr>
      <w:r>
        <w:rPr>
          <w:rFonts w:eastAsia="Calibri"/>
        </w:rPr>
        <w:t xml:space="preserve">In </w:t>
      </w:r>
      <w:r w:rsidRPr="00221012">
        <w:rPr>
          <w:rFonts w:eastAsia="Calibri"/>
        </w:rPr>
        <w:t>decision</w:t>
      </w:r>
      <w:r w:rsidR="00B2257E" w:rsidRPr="00221012">
        <w:rPr>
          <w:rFonts w:eastAsia="Calibri"/>
        </w:rPr>
        <w:t xml:space="preserve"> OEWG-10/3</w:t>
      </w:r>
      <w:r w:rsidRPr="00221012">
        <w:rPr>
          <w:rFonts w:eastAsia="Calibri"/>
        </w:rPr>
        <w:t xml:space="preserve">, </w:t>
      </w:r>
      <w:r w:rsidRPr="00B036E7">
        <w:rPr>
          <w:rFonts w:eastAsia="Calibri"/>
        </w:rPr>
        <w:t>t</w:t>
      </w:r>
      <w:r w:rsidR="00342A9F" w:rsidRPr="00B036E7">
        <w:rPr>
          <w:rFonts w:eastAsia="Calibri"/>
        </w:rPr>
        <w:t>he Working</w:t>
      </w:r>
      <w:r w:rsidR="00342A9F" w:rsidRPr="00221012">
        <w:rPr>
          <w:rFonts w:eastAsia="Calibri"/>
        </w:rPr>
        <w:t xml:space="preserve"> Group</w:t>
      </w:r>
      <w:r w:rsidR="00342A9F" w:rsidRPr="00221012">
        <w:t xml:space="preserve"> also invited the Conference of the Parties at its thirteenth meeting to consider the outcome</w:t>
      </w:r>
      <w:r w:rsidR="00342A9F" w:rsidRPr="009B5112">
        <w:t xml:space="preserve"> of the second session of the United Nations Environment Assembly, in particular the resolutions on the sound management of chemicals and waste, sustainable consumption and production, marine plastic litter and </w:t>
      </w:r>
      <w:proofErr w:type="spellStart"/>
      <w:r w:rsidR="00342A9F" w:rsidRPr="009B5112">
        <w:t>microplastics</w:t>
      </w:r>
      <w:proofErr w:type="spellEnd"/>
      <w:r w:rsidR="00342A9F" w:rsidRPr="009B5112">
        <w:t xml:space="preserve"> and delivering on the 2030 </w:t>
      </w:r>
      <w:r w:rsidR="00342A9F" w:rsidRPr="009B5112">
        <w:lastRenderedPageBreak/>
        <w:t xml:space="preserve">Agenda for Sustainable Development, insofar as they </w:t>
      </w:r>
      <w:r w:rsidR="00F41501">
        <w:t>we</w:t>
      </w:r>
      <w:r w:rsidR="00342A9F" w:rsidRPr="009B5112">
        <w:t xml:space="preserve">re relevant </w:t>
      </w:r>
      <w:r w:rsidR="00731FEE">
        <w:t>to</w:t>
      </w:r>
      <w:r w:rsidR="00731FEE" w:rsidRPr="009B5112">
        <w:t xml:space="preserve"> </w:t>
      </w:r>
      <w:r w:rsidR="00342A9F" w:rsidRPr="009B5112">
        <w:t>waste prevention</w:t>
      </w:r>
      <w:r w:rsidR="00731FEE">
        <w:t xml:space="preserve"> and the</w:t>
      </w:r>
      <w:r w:rsidR="00342A9F" w:rsidRPr="009B5112">
        <w:t xml:space="preserve"> minimization and recovery of hazardous wastes and other wastes</w:t>
      </w:r>
      <w:r>
        <w:t>.</w:t>
      </w:r>
      <w:r w:rsidR="00223F08">
        <w:t xml:space="preserve"> </w:t>
      </w:r>
      <w:r w:rsidR="00731FEE" w:rsidRPr="005C03A7">
        <w:t>A</w:t>
      </w:r>
      <w:r w:rsidR="00D05742" w:rsidRPr="005C03A7">
        <w:rPr>
          <w:bCs/>
        </w:rPr>
        <w:t>n overview</w:t>
      </w:r>
      <w:r w:rsidR="00D05742" w:rsidRPr="00B0634A">
        <w:rPr>
          <w:bCs/>
        </w:rPr>
        <w:t xml:space="preserve"> of the resolutions</w:t>
      </w:r>
      <w:r w:rsidR="00223F08" w:rsidRPr="00736855">
        <w:t xml:space="preserve"> of the second session of the Environment Assembly as they relate to the </w:t>
      </w:r>
      <w:r w:rsidR="004C7CF2" w:rsidRPr="00736855">
        <w:t>C</w:t>
      </w:r>
      <w:r w:rsidR="00223F08" w:rsidRPr="00736855">
        <w:t>onvention</w:t>
      </w:r>
      <w:r w:rsidR="00D05742" w:rsidRPr="00B0634A">
        <w:t xml:space="preserve"> (as well as to the Rotterdam Convention on the Prior Informed Consent Procedure for Certain Hazardous Chemicals and Pesticides in International Trade and the Stockholm Convention on Persistent Organic Pollutants)</w:t>
      </w:r>
      <w:r w:rsidR="00223F08" w:rsidRPr="00B0634A">
        <w:t xml:space="preserve">, </w:t>
      </w:r>
      <w:r w:rsidR="00731FEE" w:rsidRPr="00B0634A">
        <w:t xml:space="preserve">is provided </w:t>
      </w:r>
      <w:r w:rsidR="004C7CF2" w:rsidRPr="00B0634A">
        <w:t xml:space="preserve">in </w:t>
      </w:r>
      <w:r w:rsidR="00223F08" w:rsidRPr="00B0634A">
        <w:t>the note by the Secretariat on international cooperation and coordination (</w:t>
      </w:r>
      <w:r w:rsidR="00D05742" w:rsidRPr="00B0634A">
        <w:t>UNEP/CHW.13/19-UNEP/FAO/RC/COP.8/20-UNEP/POPS/COP.8/24</w:t>
      </w:r>
      <w:r w:rsidR="00223F08" w:rsidRPr="00B0634A">
        <w:t>) and associated documents</w:t>
      </w:r>
      <w:r w:rsidR="004C7CF2" w:rsidRPr="00B0634A">
        <w:t xml:space="preserve"> cited therein</w:t>
      </w:r>
      <w:r w:rsidR="00223F08" w:rsidRPr="00B0634A">
        <w:t>.</w:t>
      </w:r>
    </w:p>
    <w:p w:rsidR="003B3704" w:rsidRPr="0043679B" w:rsidRDefault="003B3704" w:rsidP="0043679B">
      <w:pPr>
        <w:pStyle w:val="CH1"/>
      </w:pPr>
      <w:r w:rsidRPr="0043679B">
        <w:tab/>
      </w:r>
      <w:r w:rsidR="000F74A4" w:rsidRPr="0043679B">
        <w:t>I</w:t>
      </w:r>
      <w:r w:rsidRPr="0043679B">
        <w:t>II.</w:t>
      </w:r>
      <w:r w:rsidRPr="0043679B">
        <w:tab/>
        <w:t>Proposed action</w:t>
      </w:r>
    </w:p>
    <w:p w:rsidR="00E95BB6" w:rsidRPr="001216C8" w:rsidRDefault="00E95BB6" w:rsidP="006447B7">
      <w:pPr>
        <w:pStyle w:val="Normalnumber"/>
        <w:numPr>
          <w:ilvl w:val="0"/>
          <w:numId w:val="10"/>
        </w:numPr>
        <w:tabs>
          <w:tab w:val="clear" w:pos="567"/>
          <w:tab w:val="clear" w:pos="1247"/>
          <w:tab w:val="clear" w:pos="1814"/>
          <w:tab w:val="clear" w:pos="2381"/>
          <w:tab w:val="clear" w:pos="2948"/>
          <w:tab w:val="clear" w:pos="3515"/>
        </w:tabs>
      </w:pPr>
      <w:r w:rsidRPr="001216C8">
        <w:t>The Conference of the Parties may wish to adopt a decision along the following lines:</w:t>
      </w:r>
    </w:p>
    <w:p w:rsidR="002B659C" w:rsidRDefault="00F31E54" w:rsidP="006447B7">
      <w:pPr>
        <w:pStyle w:val="Normal-pool"/>
        <w:tabs>
          <w:tab w:val="clear" w:pos="1247"/>
          <w:tab w:val="clear" w:pos="1814"/>
          <w:tab w:val="clear" w:pos="2381"/>
          <w:tab w:val="clear" w:pos="2948"/>
          <w:tab w:val="clear" w:pos="3515"/>
          <w:tab w:val="left" w:pos="624"/>
        </w:tabs>
        <w:spacing w:after="120"/>
        <w:ind w:left="1871" w:firstLine="624"/>
        <w:rPr>
          <w:color w:val="000000"/>
        </w:rPr>
      </w:pPr>
      <w:r w:rsidRPr="001216C8">
        <w:rPr>
          <w:i/>
        </w:rPr>
        <w:tab/>
      </w:r>
      <w:r w:rsidR="00E95BB6" w:rsidRPr="001216C8">
        <w:rPr>
          <w:i/>
        </w:rPr>
        <w:t>The Conference of the Parties</w:t>
      </w:r>
      <w:r w:rsidR="00644DF1">
        <w:rPr>
          <w:i/>
        </w:rPr>
        <w:t>,</w:t>
      </w:r>
    </w:p>
    <w:p w:rsidR="00D215D0" w:rsidRDefault="00D84557" w:rsidP="006447B7">
      <w:pPr>
        <w:pStyle w:val="Normalnumber"/>
        <w:tabs>
          <w:tab w:val="clear" w:pos="1247"/>
          <w:tab w:val="clear" w:pos="1814"/>
          <w:tab w:val="clear" w:pos="2381"/>
          <w:tab w:val="clear" w:pos="2948"/>
          <w:tab w:val="clear" w:pos="3515"/>
          <w:tab w:val="left" w:pos="624"/>
        </w:tabs>
        <w:ind w:left="1871" w:firstLine="624"/>
      </w:pPr>
      <w:r>
        <w:rPr>
          <w:i/>
        </w:rPr>
        <w:tab/>
      </w:r>
      <w:r w:rsidR="00852A01" w:rsidRPr="00852A01">
        <w:rPr>
          <w:i/>
        </w:rPr>
        <w:t xml:space="preserve">Having </w:t>
      </w:r>
      <w:r w:rsidR="00547D3B" w:rsidRPr="009B5112">
        <w:t>consider</w:t>
      </w:r>
      <w:r w:rsidR="00547D3B">
        <w:t>ed</w:t>
      </w:r>
      <w:r w:rsidR="00547D3B" w:rsidRPr="009B5112">
        <w:t xml:space="preserve"> the outcome of the second session of the United Nations Environment Assembly, in particular the resolutions on the sound management of chemicals and waste, sustainable consumption and production, marine plastic litter and </w:t>
      </w:r>
      <w:proofErr w:type="spellStart"/>
      <w:r w:rsidR="00547D3B" w:rsidRPr="009B5112">
        <w:t>microplastics</w:t>
      </w:r>
      <w:proofErr w:type="spellEnd"/>
      <w:r w:rsidR="00547D3B" w:rsidRPr="009B5112">
        <w:t xml:space="preserve"> and delivering on the 2030 Agenda for Sustainable Development</w:t>
      </w:r>
      <w:r w:rsidR="00644DF1">
        <w:t>,</w:t>
      </w:r>
      <w:r w:rsidR="00AE638D">
        <w:rPr>
          <w:rStyle w:val="FootnoteReference"/>
        </w:rPr>
        <w:footnoteReference w:id="4"/>
      </w:r>
      <w:r w:rsidR="00547D3B" w:rsidRPr="009B5112">
        <w:t xml:space="preserve"> insofar as they are </w:t>
      </w:r>
      <w:r w:rsidR="00221012" w:rsidRPr="009B5112">
        <w:t>relevant to</w:t>
      </w:r>
      <w:r w:rsidR="00644DF1" w:rsidRPr="009B5112">
        <w:t xml:space="preserve"> </w:t>
      </w:r>
      <w:r w:rsidR="00547D3B" w:rsidRPr="009B5112">
        <w:t>waste prevention, minimization and recovery of hazardous wastes and other wastes</w:t>
      </w:r>
      <w:r w:rsidR="00547D3B">
        <w:t>,</w:t>
      </w:r>
    </w:p>
    <w:p w:rsidR="00045CB4" w:rsidRDefault="00D215D0" w:rsidP="0043679B">
      <w:pPr>
        <w:pStyle w:val="Normalnumber"/>
        <w:tabs>
          <w:tab w:val="clear" w:pos="1247"/>
          <w:tab w:val="clear" w:pos="1814"/>
          <w:tab w:val="clear" w:pos="2381"/>
          <w:tab w:val="clear" w:pos="2948"/>
          <w:tab w:val="clear" w:pos="3515"/>
          <w:tab w:val="left" w:pos="624"/>
        </w:tabs>
        <w:ind w:left="1871" w:firstLine="624"/>
        <w:rPr>
          <w:i/>
        </w:rPr>
      </w:pPr>
      <w:r>
        <w:tab/>
      </w:r>
      <w:r w:rsidR="00EE1268">
        <w:t>1</w:t>
      </w:r>
      <w:r w:rsidR="00F97F06" w:rsidRPr="001216C8">
        <w:rPr>
          <w:i/>
        </w:rPr>
        <w:t>.</w:t>
      </w:r>
      <w:r w:rsidR="00045CB4">
        <w:rPr>
          <w:i/>
        </w:rPr>
        <w:tab/>
        <w:t xml:space="preserve">Invites </w:t>
      </w:r>
      <w:r w:rsidR="00186B10" w:rsidRPr="00186B10">
        <w:t>the</w:t>
      </w:r>
      <w:r w:rsidR="0017430E">
        <w:t xml:space="preserve"> Executive Director </w:t>
      </w:r>
      <w:r w:rsidR="00887907" w:rsidRPr="00887907">
        <w:t xml:space="preserve">of </w:t>
      </w:r>
      <w:r w:rsidR="00887907" w:rsidRPr="00F41501">
        <w:t xml:space="preserve">the United Nations Environment </w:t>
      </w:r>
      <w:proofErr w:type="spellStart"/>
      <w:r w:rsidR="00887907" w:rsidRPr="00F41501">
        <w:t>Programme</w:t>
      </w:r>
      <w:proofErr w:type="spellEnd"/>
      <w:r w:rsidR="00887907" w:rsidRPr="00F41501">
        <w:t xml:space="preserve"> </w:t>
      </w:r>
      <w:r w:rsidR="0017430E" w:rsidRPr="00F41501">
        <w:t xml:space="preserve">to take into account the work of the Basel Convention on environmentally sound management </w:t>
      </w:r>
      <w:r w:rsidR="00594509" w:rsidRPr="00F41501">
        <w:t xml:space="preserve">and the prevention of waste generation </w:t>
      </w:r>
      <w:r w:rsidR="00644DF1" w:rsidRPr="00F41501">
        <w:t xml:space="preserve">in </w:t>
      </w:r>
      <w:r w:rsidR="00594509" w:rsidRPr="00F41501">
        <w:t>ensuring</w:t>
      </w:r>
      <w:r w:rsidR="00594509">
        <w:t xml:space="preserve"> </w:t>
      </w:r>
      <w:r w:rsidR="00644DF1">
        <w:t xml:space="preserve">the </w:t>
      </w:r>
      <w:r w:rsidR="00594509">
        <w:t xml:space="preserve">full integration of </w:t>
      </w:r>
      <w:r w:rsidR="00644DF1">
        <w:t xml:space="preserve">the </w:t>
      </w:r>
      <w:r w:rsidR="00594509">
        <w:t xml:space="preserve">environmentally sound management of waste in the </w:t>
      </w:r>
      <w:proofErr w:type="spellStart"/>
      <w:r w:rsidR="00594509">
        <w:t>programme</w:t>
      </w:r>
      <w:proofErr w:type="spellEnd"/>
      <w:r w:rsidR="00594509">
        <w:t>-wide strategies and policies of the United</w:t>
      </w:r>
      <w:r w:rsidR="00D1189B">
        <w:t> </w:t>
      </w:r>
      <w:r w:rsidR="00594509">
        <w:t xml:space="preserve">Nations Environment </w:t>
      </w:r>
      <w:proofErr w:type="spellStart"/>
      <w:r w:rsidR="00594509">
        <w:t>Programme</w:t>
      </w:r>
      <w:proofErr w:type="spellEnd"/>
      <w:r w:rsidR="00644DF1">
        <w:t>;</w:t>
      </w:r>
      <w:r w:rsidR="00594509">
        <w:rPr>
          <w:rStyle w:val="FootnoteReference"/>
        </w:rPr>
        <w:footnoteReference w:id="5"/>
      </w:r>
      <w:r w:rsidR="00045CB4">
        <w:rPr>
          <w:i/>
        </w:rPr>
        <w:t xml:space="preserve"> </w:t>
      </w:r>
      <w:r w:rsidR="00F97F06" w:rsidRPr="001216C8">
        <w:rPr>
          <w:i/>
        </w:rPr>
        <w:t xml:space="preserve"> </w:t>
      </w:r>
    </w:p>
    <w:p w:rsidR="00EE1268" w:rsidRPr="004728C4" w:rsidRDefault="00045CB4" w:rsidP="0043679B">
      <w:pPr>
        <w:pStyle w:val="Normalnumber"/>
        <w:tabs>
          <w:tab w:val="clear" w:pos="1247"/>
          <w:tab w:val="clear" w:pos="1814"/>
          <w:tab w:val="clear" w:pos="2381"/>
          <w:tab w:val="clear" w:pos="2948"/>
          <w:tab w:val="clear" w:pos="3515"/>
          <w:tab w:val="left" w:pos="624"/>
        </w:tabs>
        <w:ind w:left="1871" w:firstLine="624"/>
        <w:rPr>
          <w:rFonts w:eastAsia="Calibri"/>
        </w:rPr>
      </w:pPr>
      <w:r>
        <w:rPr>
          <w:i/>
        </w:rPr>
        <w:tab/>
      </w:r>
      <w:r w:rsidR="00594509">
        <w:t>2.</w:t>
      </w:r>
      <w:r w:rsidR="00594509">
        <w:tab/>
      </w:r>
      <w:r w:rsidR="00EE1268" w:rsidRPr="004728C4">
        <w:rPr>
          <w:rFonts w:eastAsia="Calibri"/>
          <w:i/>
        </w:rPr>
        <w:t xml:space="preserve">Encourages </w:t>
      </w:r>
      <w:r w:rsidR="00EE1268" w:rsidRPr="004728C4">
        <w:rPr>
          <w:rFonts w:eastAsia="Calibri"/>
        </w:rPr>
        <w:t xml:space="preserve">Parties and other stakeholders to </w:t>
      </w:r>
      <w:r w:rsidR="0005297C">
        <w:rPr>
          <w:rFonts w:eastAsia="Calibri"/>
        </w:rPr>
        <w:t xml:space="preserve">continue to </w:t>
      </w:r>
      <w:r w:rsidR="00EE1268" w:rsidRPr="004728C4">
        <w:rPr>
          <w:rFonts w:eastAsia="Calibri"/>
        </w:rPr>
        <w:t xml:space="preserve">undertake activities to implement the road </w:t>
      </w:r>
      <w:r w:rsidR="00852A01" w:rsidRPr="00852A01">
        <w:t>map</w:t>
      </w:r>
      <w:r w:rsidR="00EE1268" w:rsidRPr="004728C4">
        <w:rPr>
          <w:rFonts w:eastAsia="Calibri"/>
        </w:rPr>
        <w:t xml:space="preserve"> for action on the implementation of the Cartagena Declaration</w:t>
      </w:r>
      <w:r w:rsidR="00F41501">
        <w:rPr>
          <w:rFonts w:eastAsia="Calibri"/>
        </w:rPr>
        <w:t xml:space="preserve"> on the Prevention, Minimization and Recovery of Hazardous Wastes and Other Wastes</w:t>
      </w:r>
      <w:r w:rsidR="00EE1268" w:rsidRPr="004728C4">
        <w:rPr>
          <w:rFonts w:eastAsia="Calibri"/>
        </w:rPr>
        <w:t xml:space="preserve"> and to provide information on such activities to the Secretariat</w:t>
      </w:r>
      <w:r w:rsidR="00AB66DD">
        <w:rPr>
          <w:rFonts w:eastAsia="Calibri"/>
        </w:rPr>
        <w:t>;</w:t>
      </w:r>
      <w:r w:rsidR="0005297C">
        <w:rPr>
          <w:rFonts w:eastAsia="Calibri"/>
        </w:rPr>
        <w:t xml:space="preserve"> </w:t>
      </w:r>
    </w:p>
    <w:p w:rsidR="00EE1268" w:rsidRPr="004728C4" w:rsidRDefault="00EE1268" w:rsidP="0043679B">
      <w:pPr>
        <w:pStyle w:val="Normalnumber"/>
        <w:tabs>
          <w:tab w:val="clear" w:pos="1247"/>
          <w:tab w:val="clear" w:pos="1814"/>
          <w:tab w:val="clear" w:pos="2381"/>
          <w:tab w:val="clear" w:pos="2948"/>
          <w:tab w:val="clear" w:pos="3515"/>
          <w:tab w:val="left" w:pos="624"/>
        </w:tabs>
        <w:ind w:left="1871" w:firstLine="624"/>
        <w:rPr>
          <w:rFonts w:eastAsia="Calibri"/>
        </w:rPr>
      </w:pPr>
      <w:r>
        <w:rPr>
          <w:rFonts w:eastAsia="Calibri"/>
          <w:i/>
        </w:rPr>
        <w:tab/>
      </w:r>
      <w:r w:rsidR="00594509">
        <w:rPr>
          <w:rFonts w:eastAsia="Calibri"/>
        </w:rPr>
        <w:t>3</w:t>
      </w:r>
      <w:r w:rsidRPr="00EE1268">
        <w:rPr>
          <w:rFonts w:eastAsia="Calibri"/>
        </w:rPr>
        <w:t>.</w:t>
      </w:r>
      <w:r>
        <w:rPr>
          <w:rFonts w:eastAsia="Calibri"/>
          <w:i/>
        </w:rPr>
        <w:tab/>
      </w:r>
      <w:r w:rsidRPr="004728C4">
        <w:rPr>
          <w:rFonts w:eastAsia="Calibri"/>
          <w:i/>
        </w:rPr>
        <w:t xml:space="preserve">Welcomes </w:t>
      </w:r>
      <w:r w:rsidRPr="004728C4">
        <w:rPr>
          <w:rFonts w:eastAsia="Calibri"/>
        </w:rPr>
        <w:t xml:space="preserve">the work undertaken by the expert working group on environmentally </w:t>
      </w:r>
      <w:r w:rsidR="00186B10" w:rsidRPr="00186B10">
        <w:t>sound</w:t>
      </w:r>
      <w:r w:rsidRPr="004728C4">
        <w:rPr>
          <w:rFonts w:eastAsia="Calibri"/>
        </w:rPr>
        <w:t xml:space="preserve"> management to develop </w:t>
      </w:r>
      <w:r>
        <w:rPr>
          <w:rFonts w:eastAsia="Calibri"/>
        </w:rPr>
        <w:t>draft</w:t>
      </w:r>
      <w:r w:rsidRPr="004728C4">
        <w:rPr>
          <w:rFonts w:eastAsia="Calibri"/>
        </w:rPr>
        <w:t xml:space="preserve"> guidance to assist Parties in developing efficient strategies for achieving the prevention and minimization of the generation of hazardous and other wastes and their disposal</w:t>
      </w:r>
      <w:r>
        <w:rPr>
          <w:rFonts w:eastAsia="Calibri"/>
        </w:rPr>
        <w:t>;</w:t>
      </w:r>
    </w:p>
    <w:p w:rsidR="00AB66DD" w:rsidRDefault="000B662E" w:rsidP="0043679B">
      <w:pPr>
        <w:pStyle w:val="Normalnumber"/>
        <w:tabs>
          <w:tab w:val="clear" w:pos="1247"/>
          <w:tab w:val="clear" w:pos="1814"/>
          <w:tab w:val="clear" w:pos="2381"/>
          <w:tab w:val="clear" w:pos="2948"/>
          <w:tab w:val="clear" w:pos="3515"/>
          <w:tab w:val="left" w:pos="624"/>
        </w:tabs>
        <w:ind w:left="1871" w:firstLine="624"/>
        <w:rPr>
          <w:iCs/>
        </w:rPr>
      </w:pPr>
      <w:r>
        <w:tab/>
      </w:r>
      <w:r w:rsidR="00594509">
        <w:t>4</w:t>
      </w:r>
      <w:r w:rsidR="00EE1268">
        <w:t>.</w:t>
      </w:r>
      <w:r w:rsidR="00EE1268">
        <w:tab/>
      </w:r>
      <w:r w:rsidR="00852A01" w:rsidRPr="00852A01">
        <w:rPr>
          <w:i/>
        </w:rPr>
        <w:t>Takes note</w:t>
      </w:r>
      <w:r w:rsidR="00EE1268">
        <w:t xml:space="preserve"> of the </w:t>
      </w:r>
      <w:r w:rsidR="00EE1268" w:rsidRPr="000B662E">
        <w:t>draft guidance to assist Parties in developing efficient strategies for achieving the prevention and minimization of the generation of hazardous and other wastes and their disposa</w:t>
      </w:r>
      <w:r w:rsidR="00D952B5" w:rsidRPr="000B662E">
        <w:t>l</w:t>
      </w:r>
      <w:r w:rsidR="00644DF1">
        <w:t>;</w:t>
      </w:r>
      <w:r w:rsidR="006A302B">
        <w:rPr>
          <w:rStyle w:val="FootnoteReference"/>
        </w:rPr>
        <w:footnoteReference w:id="6"/>
      </w:r>
      <w:r w:rsidR="00AB66DD" w:rsidRPr="00AB66DD">
        <w:rPr>
          <w:iCs/>
        </w:rPr>
        <w:t xml:space="preserve"> </w:t>
      </w:r>
    </w:p>
    <w:p w:rsidR="00F11E8C" w:rsidRPr="00B0634A" w:rsidRDefault="00AB66DD" w:rsidP="0043679B">
      <w:pPr>
        <w:pStyle w:val="Normalnumber"/>
        <w:tabs>
          <w:tab w:val="clear" w:pos="1247"/>
          <w:tab w:val="clear" w:pos="1814"/>
          <w:tab w:val="clear" w:pos="2381"/>
          <w:tab w:val="clear" w:pos="2948"/>
          <w:tab w:val="clear" w:pos="3515"/>
          <w:tab w:val="left" w:pos="624"/>
        </w:tabs>
        <w:ind w:left="1871" w:firstLine="624"/>
        <w:rPr>
          <w:b/>
        </w:rPr>
      </w:pPr>
      <w:r>
        <w:rPr>
          <w:iCs/>
        </w:rPr>
        <w:tab/>
      </w:r>
      <w:r w:rsidR="00594509">
        <w:rPr>
          <w:iCs/>
        </w:rPr>
        <w:t>5</w:t>
      </w:r>
      <w:r>
        <w:rPr>
          <w:iCs/>
        </w:rPr>
        <w:t>.</w:t>
      </w:r>
      <w:r>
        <w:rPr>
          <w:iCs/>
        </w:rPr>
        <w:tab/>
      </w:r>
      <w:r w:rsidRPr="004728C4">
        <w:rPr>
          <w:rFonts w:eastAsia="Calibri"/>
          <w:i/>
        </w:rPr>
        <w:t xml:space="preserve">Requests </w:t>
      </w:r>
      <w:r w:rsidRPr="004728C4">
        <w:rPr>
          <w:rFonts w:eastAsia="Calibri"/>
        </w:rPr>
        <w:t xml:space="preserve">the expert working group </w:t>
      </w:r>
      <w:r w:rsidR="00A40606" w:rsidRPr="004728C4">
        <w:rPr>
          <w:rFonts w:eastAsia="Calibri"/>
        </w:rPr>
        <w:t xml:space="preserve">on environmentally </w:t>
      </w:r>
      <w:r w:rsidR="00A40606" w:rsidRPr="00A40606">
        <w:t>sound</w:t>
      </w:r>
      <w:r w:rsidR="00A40606" w:rsidRPr="004728C4">
        <w:rPr>
          <w:rFonts w:eastAsia="Calibri"/>
        </w:rPr>
        <w:t xml:space="preserve"> management </w:t>
      </w:r>
      <w:r w:rsidRPr="004728C4">
        <w:rPr>
          <w:rFonts w:eastAsia="Calibri"/>
        </w:rPr>
        <w:t xml:space="preserve">to continue its work to develop the draft guidance </w:t>
      </w:r>
      <w:r w:rsidRPr="00F41501">
        <w:rPr>
          <w:rFonts w:eastAsia="Calibri"/>
        </w:rPr>
        <w:t xml:space="preserve">referred to in paragraph </w:t>
      </w:r>
      <w:r w:rsidR="00594509" w:rsidRPr="00F41501">
        <w:rPr>
          <w:rFonts w:eastAsia="Calibri"/>
        </w:rPr>
        <w:t>4</w:t>
      </w:r>
      <w:r w:rsidRPr="00F41501">
        <w:rPr>
          <w:rFonts w:eastAsia="Calibri"/>
        </w:rPr>
        <w:t xml:space="preserve"> </w:t>
      </w:r>
      <w:r w:rsidR="004C5B47">
        <w:rPr>
          <w:rFonts w:eastAsia="Calibri"/>
        </w:rPr>
        <w:t>above</w:t>
      </w:r>
      <w:r w:rsidR="00644DF1" w:rsidRPr="00F41501">
        <w:rPr>
          <w:rFonts w:eastAsia="Calibri"/>
        </w:rPr>
        <w:t xml:space="preserve"> </w:t>
      </w:r>
      <w:r w:rsidRPr="00F41501">
        <w:rPr>
          <w:rFonts w:eastAsia="Calibri"/>
        </w:rPr>
        <w:t xml:space="preserve">taking into account the deliberations of the </w:t>
      </w:r>
      <w:r w:rsidRPr="00F41501">
        <w:t>Conference</w:t>
      </w:r>
      <w:r w:rsidRPr="00F41501">
        <w:rPr>
          <w:rFonts w:eastAsia="Calibri"/>
        </w:rPr>
        <w:t xml:space="preserve"> of the Parties </w:t>
      </w:r>
      <w:r w:rsidR="00644DF1" w:rsidRPr="00F41501">
        <w:rPr>
          <w:rFonts w:eastAsia="Calibri"/>
        </w:rPr>
        <w:t xml:space="preserve">at its thirteenth meeting </w:t>
      </w:r>
      <w:r w:rsidRPr="00F41501">
        <w:rPr>
          <w:rFonts w:eastAsia="Calibri"/>
        </w:rPr>
        <w:t xml:space="preserve">and to make </w:t>
      </w:r>
      <w:r w:rsidR="00C0578A" w:rsidRPr="00B614E7">
        <w:rPr>
          <w:rFonts w:eastAsia="Calibri"/>
        </w:rPr>
        <w:t>a</w:t>
      </w:r>
      <w:r w:rsidR="00C0578A">
        <w:rPr>
          <w:rFonts w:eastAsia="Calibri"/>
        </w:rPr>
        <w:t xml:space="preserve"> revised version of the draft guidance</w:t>
      </w:r>
      <w:r w:rsidR="00C0578A" w:rsidRPr="00F41501">
        <w:rPr>
          <w:rFonts w:eastAsia="Calibri"/>
        </w:rPr>
        <w:t xml:space="preserve"> </w:t>
      </w:r>
      <w:r w:rsidRPr="00F41501">
        <w:rPr>
          <w:rFonts w:eastAsia="Calibri"/>
        </w:rPr>
        <w:t>available</w:t>
      </w:r>
      <w:r w:rsidRPr="004728C4">
        <w:rPr>
          <w:rFonts w:eastAsia="Calibri"/>
        </w:rPr>
        <w:t xml:space="preserve"> </w:t>
      </w:r>
      <w:r>
        <w:rPr>
          <w:rFonts w:eastAsia="Calibri"/>
        </w:rPr>
        <w:t xml:space="preserve">on the website of the Basel Convention </w:t>
      </w:r>
      <w:r w:rsidRPr="004728C4">
        <w:rPr>
          <w:rFonts w:eastAsia="Calibri"/>
        </w:rPr>
        <w:t xml:space="preserve">by </w:t>
      </w:r>
      <w:r>
        <w:rPr>
          <w:rFonts w:eastAsia="Calibri"/>
        </w:rPr>
        <w:t>30</w:t>
      </w:r>
      <w:r w:rsidR="00C61D3F">
        <w:rPr>
          <w:rFonts w:eastAsia="Calibri"/>
        </w:rPr>
        <w:t> </w:t>
      </w:r>
      <w:r>
        <w:rPr>
          <w:rFonts w:eastAsia="Calibri"/>
        </w:rPr>
        <w:t>September 2017</w:t>
      </w:r>
      <w:r w:rsidRPr="004728C4">
        <w:rPr>
          <w:rFonts w:eastAsia="Calibri"/>
        </w:rPr>
        <w:t xml:space="preserve"> for comment by Parties and others;</w:t>
      </w:r>
      <w:r w:rsidR="00596603">
        <w:rPr>
          <w:rFonts w:eastAsia="Calibri"/>
        </w:rPr>
        <w:t xml:space="preserve"> </w:t>
      </w:r>
    </w:p>
    <w:p w:rsidR="00D952B5" w:rsidRPr="004728C4" w:rsidRDefault="00D952B5" w:rsidP="0043679B">
      <w:pPr>
        <w:pStyle w:val="Normalnumber"/>
        <w:tabs>
          <w:tab w:val="clear" w:pos="1247"/>
          <w:tab w:val="clear" w:pos="1814"/>
          <w:tab w:val="clear" w:pos="2381"/>
          <w:tab w:val="clear" w:pos="2948"/>
          <w:tab w:val="clear" w:pos="3515"/>
          <w:tab w:val="left" w:pos="624"/>
        </w:tabs>
        <w:ind w:left="1871" w:firstLine="624"/>
        <w:rPr>
          <w:rFonts w:eastAsia="Calibri"/>
        </w:rPr>
      </w:pPr>
      <w:r>
        <w:rPr>
          <w:i/>
        </w:rPr>
        <w:tab/>
      </w:r>
      <w:r w:rsidR="00594509">
        <w:t>6</w:t>
      </w:r>
      <w:r>
        <w:rPr>
          <w:i/>
        </w:rPr>
        <w:t>.</w:t>
      </w:r>
      <w:r w:rsidR="00E67104" w:rsidRPr="001216C8">
        <w:rPr>
          <w:i/>
        </w:rPr>
        <w:tab/>
      </w:r>
      <w:r w:rsidR="00DC7688" w:rsidRPr="004728C4">
        <w:rPr>
          <w:rFonts w:eastAsia="Calibri"/>
          <w:i/>
        </w:rPr>
        <w:t>Invites</w:t>
      </w:r>
      <w:r w:rsidR="00DC7688" w:rsidRPr="004728C4">
        <w:rPr>
          <w:rFonts w:eastAsia="Calibri"/>
        </w:rPr>
        <w:t xml:space="preserve"> Parties and others to submit comments on the </w:t>
      </w:r>
      <w:r w:rsidR="00B614E7">
        <w:rPr>
          <w:rFonts w:eastAsia="Calibri"/>
        </w:rPr>
        <w:t xml:space="preserve">revised </w:t>
      </w:r>
      <w:r w:rsidR="00DC7688" w:rsidRPr="00B614E7">
        <w:rPr>
          <w:rFonts w:eastAsia="Calibri"/>
        </w:rPr>
        <w:t>dra</w:t>
      </w:r>
      <w:r w:rsidR="00DC7688" w:rsidRPr="004C5B47">
        <w:rPr>
          <w:rFonts w:eastAsia="Calibri"/>
        </w:rPr>
        <w:t>ft guidance</w:t>
      </w:r>
      <w:r w:rsidR="00DC7688">
        <w:rPr>
          <w:rFonts w:eastAsia="Calibri"/>
        </w:rPr>
        <w:t xml:space="preserve"> referred to in paragraph </w:t>
      </w:r>
      <w:r w:rsidR="004A44B4">
        <w:rPr>
          <w:rFonts w:eastAsia="Calibri"/>
        </w:rPr>
        <w:t>5</w:t>
      </w:r>
      <w:r w:rsidR="00DC7688">
        <w:rPr>
          <w:rFonts w:eastAsia="Calibri"/>
        </w:rPr>
        <w:t xml:space="preserve"> above</w:t>
      </w:r>
      <w:r w:rsidR="00594509">
        <w:rPr>
          <w:rFonts w:eastAsia="Calibri"/>
        </w:rPr>
        <w:t>, including any experience in using the draft guidance</w:t>
      </w:r>
      <w:r w:rsidR="004A44B4">
        <w:rPr>
          <w:rFonts w:eastAsia="Calibri"/>
        </w:rPr>
        <w:t>,</w:t>
      </w:r>
      <w:r w:rsidR="00DC7688">
        <w:rPr>
          <w:rFonts w:eastAsia="Calibri"/>
        </w:rPr>
        <w:t xml:space="preserve"> </w:t>
      </w:r>
      <w:r w:rsidR="00DC7688" w:rsidRPr="004728C4">
        <w:rPr>
          <w:rFonts w:eastAsia="Calibri"/>
        </w:rPr>
        <w:t xml:space="preserve">to the Secretariat by </w:t>
      </w:r>
      <w:r w:rsidR="00DC7688">
        <w:rPr>
          <w:rFonts w:eastAsia="Calibri"/>
        </w:rPr>
        <w:t>30 November 2017</w:t>
      </w:r>
      <w:r w:rsidR="00DC7688" w:rsidRPr="004728C4">
        <w:rPr>
          <w:rFonts w:eastAsia="Calibri"/>
        </w:rPr>
        <w:t>;</w:t>
      </w:r>
    </w:p>
    <w:p w:rsidR="00D0612B" w:rsidRDefault="00D952B5" w:rsidP="0043679B">
      <w:pPr>
        <w:pStyle w:val="Normalnumber"/>
        <w:tabs>
          <w:tab w:val="clear" w:pos="1247"/>
          <w:tab w:val="clear" w:pos="1814"/>
          <w:tab w:val="clear" w:pos="2381"/>
          <w:tab w:val="clear" w:pos="2948"/>
          <w:tab w:val="clear" w:pos="3515"/>
          <w:tab w:val="left" w:pos="624"/>
        </w:tabs>
        <w:ind w:left="1871" w:firstLine="624"/>
        <w:rPr>
          <w:rFonts w:eastAsia="Calibri"/>
        </w:rPr>
      </w:pPr>
      <w:r>
        <w:rPr>
          <w:rFonts w:eastAsia="Calibri"/>
          <w:i/>
        </w:rPr>
        <w:tab/>
      </w:r>
      <w:r w:rsidR="00770BFD" w:rsidRPr="0043679B">
        <w:rPr>
          <w:rFonts w:eastAsia="Calibri"/>
          <w:iCs/>
        </w:rPr>
        <w:t>7</w:t>
      </w:r>
      <w:r w:rsidRPr="0043679B">
        <w:rPr>
          <w:rFonts w:eastAsia="Calibri"/>
          <w:iCs/>
        </w:rPr>
        <w:t>.</w:t>
      </w:r>
      <w:r>
        <w:rPr>
          <w:rFonts w:eastAsia="Calibri"/>
          <w:i/>
          <w:iCs/>
        </w:rPr>
        <w:tab/>
      </w:r>
      <w:r w:rsidRPr="004728C4">
        <w:rPr>
          <w:rFonts w:eastAsia="Calibri"/>
          <w:i/>
          <w:iCs/>
        </w:rPr>
        <w:t xml:space="preserve">Requests </w:t>
      </w:r>
      <w:r w:rsidRPr="004728C4">
        <w:rPr>
          <w:rFonts w:eastAsia="Calibri"/>
          <w:iCs/>
        </w:rPr>
        <w:t xml:space="preserve">the expert working group </w:t>
      </w:r>
      <w:r w:rsidR="00A40606" w:rsidRPr="004728C4">
        <w:rPr>
          <w:rFonts w:eastAsia="Calibri"/>
        </w:rPr>
        <w:t xml:space="preserve">on environmentally </w:t>
      </w:r>
      <w:r w:rsidR="00A40606" w:rsidRPr="00A40606">
        <w:t>sound</w:t>
      </w:r>
      <w:r w:rsidR="00A40606" w:rsidRPr="004728C4">
        <w:rPr>
          <w:rFonts w:eastAsia="Calibri"/>
        </w:rPr>
        <w:t xml:space="preserve"> management</w:t>
      </w:r>
      <w:r w:rsidR="008B11B9">
        <w:rPr>
          <w:rFonts w:eastAsia="Calibri"/>
        </w:rPr>
        <w:t>:</w:t>
      </w:r>
    </w:p>
    <w:p w:rsidR="00186B10" w:rsidRDefault="008B11B9" w:rsidP="0043679B">
      <w:pPr>
        <w:pStyle w:val="Normalnumber"/>
        <w:tabs>
          <w:tab w:val="clear" w:pos="1247"/>
          <w:tab w:val="clear" w:pos="1814"/>
          <w:tab w:val="clear" w:pos="2381"/>
          <w:tab w:val="clear" w:pos="2948"/>
          <w:tab w:val="clear" w:pos="3515"/>
          <w:tab w:val="left" w:pos="624"/>
        </w:tabs>
        <w:ind w:left="1871" w:firstLine="624"/>
        <w:rPr>
          <w:rFonts w:eastAsia="Calibri"/>
        </w:rPr>
      </w:pPr>
      <w:r>
        <w:rPr>
          <w:rFonts w:eastAsia="Calibri"/>
        </w:rPr>
        <w:tab/>
        <w:t>(a)</w:t>
      </w:r>
      <w:r>
        <w:rPr>
          <w:rFonts w:eastAsia="Calibri"/>
        </w:rPr>
        <w:tab/>
        <w:t>T</w:t>
      </w:r>
      <w:r w:rsidR="00D952B5" w:rsidRPr="004728C4">
        <w:rPr>
          <w:rFonts w:eastAsia="Calibri"/>
        </w:rPr>
        <w:t xml:space="preserve">o </w:t>
      </w:r>
      <w:r w:rsidR="00B614E7">
        <w:rPr>
          <w:rFonts w:eastAsia="Calibri"/>
        </w:rPr>
        <w:t xml:space="preserve">further </w:t>
      </w:r>
      <w:r w:rsidR="00D952B5" w:rsidRPr="004728C4">
        <w:rPr>
          <w:rFonts w:eastAsia="Calibri"/>
        </w:rPr>
        <w:t>revise the draft gui</w:t>
      </w:r>
      <w:r w:rsidR="00D952B5">
        <w:rPr>
          <w:rFonts w:eastAsia="Calibri"/>
        </w:rPr>
        <w:t xml:space="preserve">dance referred to in paragraph </w:t>
      </w:r>
      <w:r w:rsidR="004A44B4">
        <w:rPr>
          <w:rFonts w:eastAsia="Calibri"/>
        </w:rPr>
        <w:t>5</w:t>
      </w:r>
      <w:r w:rsidR="004A44B4" w:rsidRPr="004728C4">
        <w:rPr>
          <w:rFonts w:eastAsia="Calibri"/>
        </w:rPr>
        <w:t xml:space="preserve"> </w:t>
      </w:r>
      <w:r w:rsidR="00D952B5" w:rsidRPr="004728C4">
        <w:rPr>
          <w:rFonts w:eastAsia="Calibri"/>
        </w:rPr>
        <w:t xml:space="preserve">above, taking into account the comments received pursuant to paragraph </w:t>
      </w:r>
      <w:r w:rsidR="004A44B4">
        <w:rPr>
          <w:rFonts w:eastAsia="Calibri"/>
        </w:rPr>
        <w:t>6</w:t>
      </w:r>
      <w:r w:rsidR="00A40606" w:rsidRPr="004728C4">
        <w:rPr>
          <w:rFonts w:eastAsia="Calibri"/>
        </w:rPr>
        <w:t xml:space="preserve"> </w:t>
      </w:r>
      <w:r w:rsidR="00D952B5" w:rsidRPr="004728C4">
        <w:rPr>
          <w:rFonts w:eastAsia="Calibri"/>
        </w:rPr>
        <w:t>above</w:t>
      </w:r>
      <w:r w:rsidR="004A44B4">
        <w:rPr>
          <w:rFonts w:eastAsia="Calibri"/>
        </w:rPr>
        <w:t>;</w:t>
      </w:r>
      <w:r w:rsidR="00D952B5" w:rsidRPr="004728C4">
        <w:rPr>
          <w:rFonts w:eastAsia="Calibri"/>
        </w:rPr>
        <w:t xml:space="preserve"> </w:t>
      </w:r>
    </w:p>
    <w:p w:rsidR="00A40606" w:rsidRDefault="008B11B9" w:rsidP="0043679B">
      <w:pPr>
        <w:pStyle w:val="Normalnumber"/>
        <w:tabs>
          <w:tab w:val="clear" w:pos="1247"/>
          <w:tab w:val="clear" w:pos="1814"/>
          <w:tab w:val="clear" w:pos="2381"/>
          <w:tab w:val="clear" w:pos="2948"/>
          <w:tab w:val="clear" w:pos="3515"/>
          <w:tab w:val="left" w:pos="624"/>
        </w:tabs>
        <w:ind w:left="1871" w:firstLine="624"/>
        <w:rPr>
          <w:rFonts w:eastAsia="Calibri"/>
        </w:rPr>
      </w:pPr>
      <w:r>
        <w:rPr>
          <w:rFonts w:eastAsia="Calibri"/>
        </w:rPr>
        <w:tab/>
        <w:t>(b)</w:t>
      </w:r>
      <w:r>
        <w:rPr>
          <w:rFonts w:eastAsia="Calibri"/>
        </w:rPr>
        <w:tab/>
        <w:t>T</w:t>
      </w:r>
      <w:r w:rsidR="00A40606" w:rsidRPr="00226C32">
        <w:rPr>
          <w:rFonts w:eastAsia="Calibri"/>
        </w:rPr>
        <w:t xml:space="preserve">o submit the </w:t>
      </w:r>
      <w:r w:rsidR="006B6F93">
        <w:rPr>
          <w:rFonts w:eastAsia="Calibri"/>
        </w:rPr>
        <w:t xml:space="preserve">further </w:t>
      </w:r>
      <w:r w:rsidR="00A40606" w:rsidRPr="00226C32">
        <w:rPr>
          <w:rFonts w:eastAsia="Calibri"/>
        </w:rPr>
        <w:t xml:space="preserve">revised draft </w:t>
      </w:r>
      <w:r w:rsidR="00A40606" w:rsidRPr="00F41501">
        <w:rPr>
          <w:rFonts w:eastAsia="Calibri"/>
        </w:rPr>
        <w:t>guidance to the Open-ended Working Group for consideration at its eleventh meeting and subsequently</w:t>
      </w:r>
      <w:r w:rsidR="00A40606" w:rsidRPr="00226C32">
        <w:rPr>
          <w:rFonts w:eastAsia="Calibri"/>
        </w:rPr>
        <w:t xml:space="preserve"> to the Conference of the Parties </w:t>
      </w:r>
      <w:r w:rsidR="009460BA">
        <w:rPr>
          <w:rFonts w:eastAsia="Calibri"/>
        </w:rPr>
        <w:t xml:space="preserve">at its fourteenth meeting </w:t>
      </w:r>
      <w:r w:rsidR="00A40606" w:rsidRPr="00226C32">
        <w:rPr>
          <w:rFonts w:eastAsia="Calibri"/>
        </w:rPr>
        <w:t>for consideration and possible adoption</w:t>
      </w:r>
      <w:r>
        <w:rPr>
          <w:rFonts w:eastAsia="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C61D3F" w:rsidTr="00C61D3F">
        <w:tc>
          <w:tcPr>
            <w:tcW w:w="1942" w:type="dxa"/>
          </w:tcPr>
          <w:p w:rsidR="00C61D3F" w:rsidRDefault="00C61D3F" w:rsidP="00C61D3F">
            <w:pPr>
              <w:pStyle w:val="Normal-pool"/>
              <w:spacing w:before="300"/>
            </w:pPr>
          </w:p>
        </w:tc>
        <w:tc>
          <w:tcPr>
            <w:tcW w:w="1942" w:type="dxa"/>
          </w:tcPr>
          <w:p w:rsidR="00C61D3F" w:rsidRDefault="00C61D3F" w:rsidP="00C61D3F">
            <w:pPr>
              <w:pStyle w:val="Normal-pool"/>
              <w:spacing w:before="300"/>
            </w:pPr>
          </w:p>
        </w:tc>
        <w:tc>
          <w:tcPr>
            <w:tcW w:w="1942" w:type="dxa"/>
            <w:tcBorders>
              <w:bottom w:val="single" w:sz="4" w:space="0" w:color="auto"/>
            </w:tcBorders>
          </w:tcPr>
          <w:p w:rsidR="00C61D3F" w:rsidRDefault="00C61D3F" w:rsidP="00C61D3F">
            <w:pPr>
              <w:pStyle w:val="Normal-pool"/>
              <w:spacing w:before="300"/>
            </w:pPr>
          </w:p>
        </w:tc>
        <w:tc>
          <w:tcPr>
            <w:tcW w:w="1943" w:type="dxa"/>
          </w:tcPr>
          <w:p w:rsidR="00C61D3F" w:rsidRDefault="00C61D3F" w:rsidP="00C61D3F">
            <w:pPr>
              <w:pStyle w:val="Normal-pool"/>
              <w:spacing w:before="300"/>
            </w:pPr>
          </w:p>
        </w:tc>
        <w:tc>
          <w:tcPr>
            <w:tcW w:w="1943" w:type="dxa"/>
          </w:tcPr>
          <w:p w:rsidR="00C61D3F" w:rsidRDefault="00C61D3F" w:rsidP="00C61D3F">
            <w:pPr>
              <w:pStyle w:val="Normal-pool"/>
              <w:spacing w:before="300"/>
            </w:pPr>
          </w:p>
        </w:tc>
      </w:tr>
    </w:tbl>
    <w:p w:rsidR="00C61D3F" w:rsidRPr="00C61D3F" w:rsidRDefault="00C61D3F" w:rsidP="00C61D3F">
      <w:pPr>
        <w:pStyle w:val="Normal-pool"/>
      </w:pPr>
    </w:p>
    <w:sectPr w:rsidR="00C61D3F" w:rsidRPr="00C61D3F" w:rsidSect="00F31E5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FF" w:rsidRDefault="00D460FF">
      <w:r>
        <w:separator/>
      </w:r>
    </w:p>
  </w:endnote>
  <w:endnote w:type="continuationSeparator" w:id="0">
    <w:p w:rsidR="00D460FF" w:rsidRDefault="00D4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F" w:rsidRPr="00DD5990" w:rsidRDefault="00D460FF">
    <w:pPr>
      <w:pStyle w:val="Footer"/>
      <w:ind w:right="360"/>
      <w:rPr>
        <w:szCs w:val="18"/>
      </w:rPr>
    </w:pPr>
    <w:r w:rsidRPr="00DD5990">
      <w:rPr>
        <w:rStyle w:val="PageNumber"/>
        <w:szCs w:val="18"/>
      </w:rPr>
      <w:fldChar w:fldCharType="begin"/>
    </w:r>
    <w:r w:rsidRPr="00DD5990">
      <w:rPr>
        <w:rStyle w:val="PageNumber"/>
        <w:szCs w:val="18"/>
      </w:rPr>
      <w:instrText xml:space="preserve"> PAGE </w:instrText>
    </w:r>
    <w:r w:rsidRPr="00DD5990">
      <w:rPr>
        <w:rStyle w:val="PageNumber"/>
        <w:szCs w:val="18"/>
      </w:rPr>
      <w:fldChar w:fldCharType="separate"/>
    </w:r>
    <w:r w:rsidR="00982F6E">
      <w:rPr>
        <w:rStyle w:val="PageNumber"/>
        <w:noProof/>
        <w:szCs w:val="18"/>
      </w:rPr>
      <w:t>2</w:t>
    </w:r>
    <w:r w:rsidRPr="00DD5990">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F" w:rsidRPr="002833BF" w:rsidRDefault="00D460FF" w:rsidP="002833BF">
    <w:pPr>
      <w:pStyle w:val="Footer"/>
      <w:jc w:val="right"/>
      <w:rPr>
        <w:b/>
        <w:bCs/>
      </w:rPr>
    </w:pPr>
    <w:r w:rsidRPr="002833BF">
      <w:rPr>
        <w:b/>
        <w:bCs/>
      </w:rPr>
      <w:fldChar w:fldCharType="begin"/>
    </w:r>
    <w:r w:rsidRPr="002833BF">
      <w:rPr>
        <w:b/>
        <w:bCs/>
      </w:rPr>
      <w:instrText xml:space="preserve"> PAGE   \* MERGEFORMAT </w:instrText>
    </w:r>
    <w:r w:rsidRPr="002833BF">
      <w:rPr>
        <w:b/>
        <w:bCs/>
      </w:rPr>
      <w:fldChar w:fldCharType="separate"/>
    </w:r>
    <w:r w:rsidR="00982F6E">
      <w:rPr>
        <w:b/>
        <w:bCs/>
        <w:noProof/>
      </w:rPr>
      <w:t>3</w:t>
    </w:r>
    <w:r w:rsidRPr="002833BF">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F" w:rsidRDefault="00D460FF" w:rsidP="0089089F">
    <w:pPr>
      <w:pStyle w:val="Normal-pool"/>
    </w:pPr>
    <w:r>
      <w:t>K1609917</w:t>
    </w:r>
    <w:r>
      <w:tab/>
    </w:r>
    <w:r w:rsidR="00F647FC">
      <w:t>211116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FF" w:rsidRDefault="00D460FF" w:rsidP="00A22E73">
      <w:pPr>
        <w:ind w:left="624"/>
      </w:pPr>
      <w:r>
        <w:separator/>
      </w:r>
    </w:p>
  </w:footnote>
  <w:footnote w:type="continuationSeparator" w:id="0">
    <w:p w:rsidR="00D460FF" w:rsidRDefault="00D460FF">
      <w:r>
        <w:continuationSeparator/>
      </w:r>
    </w:p>
  </w:footnote>
  <w:footnote w:id="1">
    <w:p w:rsidR="00D460FF" w:rsidRPr="0043679B" w:rsidRDefault="00D460FF">
      <w:pPr>
        <w:pStyle w:val="FootnoteText"/>
        <w:rPr>
          <w:szCs w:val="18"/>
        </w:rPr>
      </w:pPr>
      <w:proofErr w:type="gramStart"/>
      <w:r w:rsidRPr="0043679B">
        <w:rPr>
          <w:szCs w:val="18"/>
        </w:rPr>
        <w:t>* UNEP/CHW.13/1.</w:t>
      </w:r>
      <w:proofErr w:type="gramEnd"/>
    </w:p>
  </w:footnote>
  <w:footnote w:id="2">
    <w:p w:rsidR="00D460FF" w:rsidRPr="0043679B" w:rsidRDefault="00D460FF" w:rsidP="00A81521">
      <w:pPr>
        <w:pStyle w:val="FootnoteText"/>
        <w:rPr>
          <w:szCs w:val="18"/>
        </w:rPr>
      </w:pPr>
      <w:r w:rsidRPr="0043679B">
        <w:rPr>
          <w:rStyle w:val="FootnoteReference"/>
          <w:sz w:val="18"/>
        </w:rPr>
        <w:footnoteRef/>
      </w:r>
      <w:r w:rsidRPr="0043679B">
        <w:rPr>
          <w:szCs w:val="18"/>
        </w:rPr>
        <w:t xml:space="preserve"> Further</w:t>
      </w:r>
      <w:r w:rsidRPr="0043679B">
        <w:rPr>
          <w:rFonts w:eastAsia="Calibri"/>
          <w:szCs w:val="18"/>
          <w:lang w:val="en-US"/>
        </w:rPr>
        <w:t xml:space="preserve"> information on the activities of the expert working group on environmentally sound management is set out in document </w:t>
      </w:r>
      <w:r w:rsidRPr="00B0634A">
        <w:rPr>
          <w:rFonts w:eastAsia="Calibri"/>
          <w:szCs w:val="18"/>
          <w:lang w:val="en-US"/>
        </w:rPr>
        <w:t>UNEP/CHW.13/4.</w:t>
      </w:r>
    </w:p>
  </w:footnote>
  <w:footnote w:id="3">
    <w:p w:rsidR="00D460FF" w:rsidRPr="0043679B" w:rsidRDefault="00D460FF" w:rsidP="0043679B">
      <w:pPr>
        <w:pStyle w:val="FootnoteText"/>
        <w:tabs>
          <w:tab w:val="clear" w:pos="1247"/>
          <w:tab w:val="clear" w:pos="1814"/>
          <w:tab w:val="clear" w:pos="2381"/>
          <w:tab w:val="clear" w:pos="2948"/>
          <w:tab w:val="clear" w:pos="3515"/>
          <w:tab w:val="left" w:pos="624"/>
        </w:tabs>
        <w:rPr>
          <w:szCs w:val="18"/>
        </w:rPr>
      </w:pPr>
      <w:r w:rsidRPr="0043679B">
        <w:rPr>
          <w:rStyle w:val="FootnoteReference"/>
          <w:sz w:val="18"/>
        </w:rPr>
        <w:footnoteRef/>
      </w:r>
      <w:r w:rsidRPr="0043679B">
        <w:rPr>
          <w:szCs w:val="18"/>
        </w:rPr>
        <w:t xml:space="preserve"> http://www.basel.int. </w:t>
      </w:r>
    </w:p>
  </w:footnote>
  <w:footnote w:id="4">
    <w:p w:rsidR="00D460FF" w:rsidRPr="00221012" w:rsidRDefault="00D460FF">
      <w:pPr>
        <w:pStyle w:val="FootnoteText"/>
        <w:rPr>
          <w:szCs w:val="18"/>
        </w:rPr>
      </w:pPr>
      <w:r w:rsidRPr="00E84789">
        <w:rPr>
          <w:rStyle w:val="FootnoteReference"/>
          <w:sz w:val="18"/>
        </w:rPr>
        <w:footnoteRef/>
      </w:r>
      <w:r w:rsidRPr="00E84789">
        <w:rPr>
          <w:szCs w:val="18"/>
        </w:rPr>
        <w:t xml:space="preserve"> </w:t>
      </w:r>
      <w:r w:rsidR="00C66DC0">
        <w:rPr>
          <w:szCs w:val="18"/>
        </w:rPr>
        <w:t xml:space="preserve">See </w:t>
      </w:r>
      <w:r>
        <w:rPr>
          <w:szCs w:val="18"/>
        </w:rPr>
        <w:t>UNEP/EA.2/</w:t>
      </w:r>
      <w:r w:rsidRPr="00B0634A">
        <w:rPr>
          <w:szCs w:val="18"/>
        </w:rPr>
        <w:t>19</w:t>
      </w:r>
      <w:r w:rsidR="00C66DC0">
        <w:rPr>
          <w:szCs w:val="18"/>
        </w:rPr>
        <w:t>, annex</w:t>
      </w:r>
      <w:r w:rsidRPr="00221012">
        <w:rPr>
          <w:szCs w:val="18"/>
        </w:rPr>
        <w:t>. A</w:t>
      </w:r>
      <w:r w:rsidR="00C66DC0">
        <w:rPr>
          <w:szCs w:val="18"/>
        </w:rPr>
        <w:t>lso a</w:t>
      </w:r>
      <w:r w:rsidRPr="00221012">
        <w:rPr>
          <w:szCs w:val="18"/>
        </w:rPr>
        <w:t xml:space="preserve">vailable from: </w:t>
      </w:r>
      <w:hyperlink r:id="rId1" w:history="1">
        <w:r w:rsidRPr="00221012">
          <w:rPr>
            <w:rStyle w:val="Hyperlink"/>
            <w:sz w:val="18"/>
            <w:szCs w:val="18"/>
            <w:lang w:val="en-GB"/>
          </w:rPr>
          <w:t>http://web.unep.org/unea/list-resolutions-adopted-unea-</w:t>
        </w:r>
        <w:bookmarkStart w:id="0" w:name="_GoBack"/>
        <w:r w:rsidRPr="00221012">
          <w:rPr>
            <w:rStyle w:val="Hyperlink"/>
            <w:sz w:val="18"/>
            <w:szCs w:val="18"/>
            <w:lang w:val="en-GB"/>
          </w:rPr>
          <w:t>2</w:t>
        </w:r>
        <w:bookmarkEnd w:id="0"/>
      </w:hyperlink>
      <w:r w:rsidRPr="00221012">
        <w:rPr>
          <w:szCs w:val="18"/>
        </w:rPr>
        <w:t xml:space="preserve">. </w:t>
      </w:r>
      <w:r w:rsidR="00A273F8">
        <w:rPr>
          <w:szCs w:val="18"/>
        </w:rPr>
        <w:t xml:space="preserve"> </w:t>
      </w:r>
    </w:p>
  </w:footnote>
  <w:footnote w:id="5">
    <w:p w:rsidR="00D460FF" w:rsidRPr="00B0634A" w:rsidRDefault="00D460FF">
      <w:pPr>
        <w:pStyle w:val="FootnoteText"/>
        <w:rPr>
          <w:szCs w:val="18"/>
          <w:lang w:val="en-US"/>
        </w:rPr>
      </w:pPr>
      <w:r w:rsidRPr="00B0634A">
        <w:rPr>
          <w:rStyle w:val="FootnoteReference"/>
          <w:sz w:val="18"/>
        </w:rPr>
        <w:footnoteRef/>
      </w:r>
      <w:r w:rsidRPr="00B0634A">
        <w:rPr>
          <w:szCs w:val="18"/>
        </w:rPr>
        <w:t xml:space="preserve"> </w:t>
      </w:r>
      <w:proofErr w:type="gramStart"/>
      <w:r w:rsidRPr="00B0634A">
        <w:rPr>
          <w:szCs w:val="18"/>
          <w:lang w:val="en-US"/>
        </w:rPr>
        <w:t>United Nations Environment Assembly resolution 2/7 on sound management of chemicals and waste, para.</w:t>
      </w:r>
      <w:proofErr w:type="gramEnd"/>
      <w:r w:rsidRPr="00B0634A">
        <w:rPr>
          <w:szCs w:val="18"/>
          <w:lang w:val="en-US"/>
        </w:rPr>
        <w:t xml:space="preserve"> 11.</w:t>
      </w:r>
    </w:p>
  </w:footnote>
  <w:footnote w:id="6">
    <w:p w:rsidR="00D460FF" w:rsidRPr="00E84789" w:rsidRDefault="00D460FF">
      <w:pPr>
        <w:pStyle w:val="FootnoteText"/>
        <w:rPr>
          <w:szCs w:val="18"/>
          <w:lang w:val="fr-CH"/>
        </w:rPr>
      </w:pPr>
      <w:r w:rsidRPr="00B0634A">
        <w:rPr>
          <w:rStyle w:val="FootnoteReference"/>
          <w:sz w:val="18"/>
        </w:rPr>
        <w:footnoteRef/>
      </w:r>
      <w:r w:rsidRPr="00B0634A">
        <w:rPr>
          <w:szCs w:val="18"/>
        </w:rPr>
        <w:t xml:space="preserve"> UNEP/CHW.13/INF/11.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F" w:rsidRPr="00A77BD9" w:rsidRDefault="00D460FF" w:rsidP="002F19E2">
    <w:pPr>
      <w:pStyle w:val="Header"/>
      <w:rPr>
        <w:b w:val="0"/>
        <w:bCs/>
        <w:sz w:val="17"/>
        <w:szCs w:val="17"/>
      </w:rPr>
    </w:pPr>
    <w:r w:rsidRPr="009A64C8">
      <w:rPr>
        <w:bCs/>
        <w:szCs w:val="18"/>
      </w:rPr>
      <w:t>UNEP/CHW</w:t>
    </w:r>
    <w:r>
      <w:rPr>
        <w:bCs/>
        <w:szCs w:val="18"/>
      </w:rPr>
      <w:t>.13/5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F" w:rsidRPr="00C55811" w:rsidRDefault="00D460FF" w:rsidP="002F19E2">
    <w:pPr>
      <w:pStyle w:val="Header"/>
      <w:jc w:val="right"/>
      <w:rPr>
        <w:lang w:val="fr-CH"/>
      </w:rPr>
    </w:pPr>
    <w:r>
      <w:rPr>
        <w:lang w:val="fr-CH"/>
      </w:rPr>
      <w:t>UNEP/CHW.13/5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F" w:rsidRDefault="00D460FF" w:rsidP="00C17A7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41442DA"/>
    <w:multiLevelType w:val="hybridMultilevel"/>
    <w:tmpl w:val="ACA00756"/>
    <w:lvl w:ilvl="0" w:tplc="0B02D16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83A2339"/>
    <w:multiLevelType w:val="hybridMultilevel"/>
    <w:tmpl w:val="F1B662D0"/>
    <w:lvl w:ilvl="0" w:tplc="C9900F68">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5">
    <w:nsid w:val="52A66A9D"/>
    <w:multiLevelType w:val="multilevel"/>
    <w:tmpl w:val="48241D10"/>
    <w:styleLink w:val="Normallist"/>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nsid w:val="65B81BD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6D39612E"/>
    <w:multiLevelType w:val="hybridMultilevel"/>
    <w:tmpl w:val="A5D4263E"/>
    <w:lvl w:ilvl="0" w:tplc="C9900F68">
      <w:start w:val="1"/>
      <w:numFmt w:val="decimal"/>
      <w:lvlText w:val="%1."/>
      <w:lvlJc w:val="left"/>
      <w:pPr>
        <w:ind w:left="1608" w:hanging="360"/>
      </w:pPr>
      <w:rPr>
        <w:b w:val="0"/>
        <w:sz w:val="20"/>
        <w:szCs w:val="20"/>
      </w:rPr>
    </w:lvl>
    <w:lvl w:ilvl="1" w:tplc="08090019">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num w:numId="1">
    <w:abstractNumId w:val="1"/>
  </w:num>
  <w:num w:numId="2">
    <w:abstractNumId w:val="3"/>
  </w:num>
  <w:num w:numId="3">
    <w:abstractNumId w:val="5"/>
  </w:num>
  <w:num w:numId="4">
    <w:abstractNumId w:val="0"/>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5">
    <w:abstractNumId w:val="0"/>
  </w:num>
  <w:num w:numId="6">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2"/>
  </w:num>
  <w:num w:numId="8">
    <w:abstractNumId w:val="4"/>
  </w:num>
  <w:num w:numId="9">
    <w:abstractNumId w:val="7"/>
  </w:num>
  <w:num w:numId="10">
    <w:abstractNumId w:val="0"/>
    <w:lvlOverride w:ilvl="0">
      <w:lvl w:ilvl="0">
        <w:start w:val="1"/>
        <w:numFmt w:val="decimal"/>
        <w:lvlText w:val="%1."/>
        <w:lvlJc w:val="left"/>
        <w:pPr>
          <w:tabs>
            <w:tab w:val="num" w:pos="567"/>
          </w:tabs>
          <w:ind w:left="1247" w:firstLine="0"/>
        </w:pPr>
        <w:rPr>
          <w:rFonts w:hint="default"/>
          <w:b w:val="0"/>
        </w:rPr>
      </w:lvl>
    </w:lvlOverride>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4100"/>
  </w:hdrShapeDefault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B"/>
    <w:rsid w:val="000006B6"/>
    <w:rsid w:val="00004020"/>
    <w:rsid w:val="00005835"/>
    <w:rsid w:val="000063F9"/>
    <w:rsid w:val="00006743"/>
    <w:rsid w:val="0001060C"/>
    <w:rsid w:val="00013312"/>
    <w:rsid w:val="00021D43"/>
    <w:rsid w:val="00025D16"/>
    <w:rsid w:val="00034570"/>
    <w:rsid w:val="00036BE0"/>
    <w:rsid w:val="00037BFF"/>
    <w:rsid w:val="00040B6A"/>
    <w:rsid w:val="0004107B"/>
    <w:rsid w:val="00045563"/>
    <w:rsid w:val="00045CB4"/>
    <w:rsid w:val="00046879"/>
    <w:rsid w:val="0005294E"/>
    <w:rsid w:val="0005297C"/>
    <w:rsid w:val="00053CF5"/>
    <w:rsid w:val="0005526F"/>
    <w:rsid w:val="00056564"/>
    <w:rsid w:val="00057A67"/>
    <w:rsid w:val="00060C93"/>
    <w:rsid w:val="00060F09"/>
    <w:rsid w:val="00064A8F"/>
    <w:rsid w:val="00064BA1"/>
    <w:rsid w:val="00064C4B"/>
    <w:rsid w:val="00065C54"/>
    <w:rsid w:val="0007051F"/>
    <w:rsid w:val="000750D9"/>
    <w:rsid w:val="00085470"/>
    <w:rsid w:val="0009343B"/>
    <w:rsid w:val="00094A4F"/>
    <w:rsid w:val="00095A6E"/>
    <w:rsid w:val="00097B48"/>
    <w:rsid w:val="000A03F3"/>
    <w:rsid w:val="000A2316"/>
    <w:rsid w:val="000A3770"/>
    <w:rsid w:val="000B662E"/>
    <w:rsid w:val="000B6E4F"/>
    <w:rsid w:val="000B7882"/>
    <w:rsid w:val="000C530C"/>
    <w:rsid w:val="000C5940"/>
    <w:rsid w:val="000C6DA1"/>
    <w:rsid w:val="000C7270"/>
    <w:rsid w:val="000D1A33"/>
    <w:rsid w:val="000D3934"/>
    <w:rsid w:val="000D5CC8"/>
    <w:rsid w:val="000D6EBF"/>
    <w:rsid w:val="000D7BAB"/>
    <w:rsid w:val="000E18E8"/>
    <w:rsid w:val="000E2C27"/>
    <w:rsid w:val="000F74A4"/>
    <w:rsid w:val="001023F2"/>
    <w:rsid w:val="00103370"/>
    <w:rsid w:val="00105DDE"/>
    <w:rsid w:val="001077E4"/>
    <w:rsid w:val="00110329"/>
    <w:rsid w:val="0012034E"/>
    <w:rsid w:val="001216C8"/>
    <w:rsid w:val="00122EB8"/>
    <w:rsid w:val="00123535"/>
    <w:rsid w:val="0012449B"/>
    <w:rsid w:val="00130CEB"/>
    <w:rsid w:val="00134A51"/>
    <w:rsid w:val="00134F47"/>
    <w:rsid w:val="00137D36"/>
    <w:rsid w:val="001432A1"/>
    <w:rsid w:val="001432E9"/>
    <w:rsid w:val="00144526"/>
    <w:rsid w:val="00144DB8"/>
    <w:rsid w:val="00145E36"/>
    <w:rsid w:val="0014784B"/>
    <w:rsid w:val="00147E8D"/>
    <w:rsid w:val="00151BDC"/>
    <w:rsid w:val="00162090"/>
    <w:rsid w:val="0016601C"/>
    <w:rsid w:val="0017276F"/>
    <w:rsid w:val="0017396A"/>
    <w:rsid w:val="0017430E"/>
    <w:rsid w:val="00181EF1"/>
    <w:rsid w:val="0018330B"/>
    <w:rsid w:val="001833EC"/>
    <w:rsid w:val="00183FA8"/>
    <w:rsid w:val="001851AE"/>
    <w:rsid w:val="00185AC0"/>
    <w:rsid w:val="00186B10"/>
    <w:rsid w:val="00186B15"/>
    <w:rsid w:val="0019306B"/>
    <w:rsid w:val="0019319E"/>
    <w:rsid w:val="00194859"/>
    <w:rsid w:val="001A0074"/>
    <w:rsid w:val="001A1C52"/>
    <w:rsid w:val="001C50AD"/>
    <w:rsid w:val="001D31D9"/>
    <w:rsid w:val="001D7487"/>
    <w:rsid w:val="001D7C2C"/>
    <w:rsid w:val="001D7DE1"/>
    <w:rsid w:val="001E7AC0"/>
    <w:rsid w:val="001F02F6"/>
    <w:rsid w:val="00203FF4"/>
    <w:rsid w:val="00210458"/>
    <w:rsid w:val="00213CD8"/>
    <w:rsid w:val="002147C0"/>
    <w:rsid w:val="00221012"/>
    <w:rsid w:val="00221AE2"/>
    <w:rsid w:val="00223F08"/>
    <w:rsid w:val="002240DB"/>
    <w:rsid w:val="0022628C"/>
    <w:rsid w:val="0022641F"/>
    <w:rsid w:val="00226718"/>
    <w:rsid w:val="002370D2"/>
    <w:rsid w:val="00240FEF"/>
    <w:rsid w:val="002425C0"/>
    <w:rsid w:val="002425D3"/>
    <w:rsid w:val="00242F72"/>
    <w:rsid w:val="00244D33"/>
    <w:rsid w:val="00246601"/>
    <w:rsid w:val="002473C0"/>
    <w:rsid w:val="002517A2"/>
    <w:rsid w:val="002524DC"/>
    <w:rsid w:val="00252E19"/>
    <w:rsid w:val="002542E0"/>
    <w:rsid w:val="00257525"/>
    <w:rsid w:val="0026655C"/>
    <w:rsid w:val="002833BF"/>
    <w:rsid w:val="002848D1"/>
    <w:rsid w:val="00290A5A"/>
    <w:rsid w:val="00291F6E"/>
    <w:rsid w:val="00292B21"/>
    <w:rsid w:val="002A4171"/>
    <w:rsid w:val="002A4E2F"/>
    <w:rsid w:val="002B065C"/>
    <w:rsid w:val="002B1FAD"/>
    <w:rsid w:val="002B3D76"/>
    <w:rsid w:val="002B450C"/>
    <w:rsid w:val="002B4E16"/>
    <w:rsid w:val="002B659C"/>
    <w:rsid w:val="002C23B0"/>
    <w:rsid w:val="002C5981"/>
    <w:rsid w:val="002C634A"/>
    <w:rsid w:val="002C69EA"/>
    <w:rsid w:val="002D2E07"/>
    <w:rsid w:val="002D31B9"/>
    <w:rsid w:val="002E01A2"/>
    <w:rsid w:val="002E1B4F"/>
    <w:rsid w:val="002E4D13"/>
    <w:rsid w:val="002F082B"/>
    <w:rsid w:val="002F0886"/>
    <w:rsid w:val="002F19E2"/>
    <w:rsid w:val="002F500B"/>
    <w:rsid w:val="0030097B"/>
    <w:rsid w:val="0030366B"/>
    <w:rsid w:val="00304D7A"/>
    <w:rsid w:val="003076BB"/>
    <w:rsid w:val="0032107D"/>
    <w:rsid w:val="00341044"/>
    <w:rsid w:val="00342A9F"/>
    <w:rsid w:val="003474A8"/>
    <w:rsid w:val="003479EB"/>
    <w:rsid w:val="00357354"/>
    <w:rsid w:val="00362E88"/>
    <w:rsid w:val="00364121"/>
    <w:rsid w:val="00370DFF"/>
    <w:rsid w:val="00373719"/>
    <w:rsid w:val="003742C9"/>
    <w:rsid w:val="003767BE"/>
    <w:rsid w:val="003776EE"/>
    <w:rsid w:val="0038073E"/>
    <w:rsid w:val="00383405"/>
    <w:rsid w:val="003944C4"/>
    <w:rsid w:val="00396B93"/>
    <w:rsid w:val="003B3704"/>
    <w:rsid w:val="003B7B81"/>
    <w:rsid w:val="003C06B6"/>
    <w:rsid w:val="003C50DE"/>
    <w:rsid w:val="003D141B"/>
    <w:rsid w:val="003D30F4"/>
    <w:rsid w:val="003D3C68"/>
    <w:rsid w:val="003D55D6"/>
    <w:rsid w:val="003D595E"/>
    <w:rsid w:val="003E0141"/>
    <w:rsid w:val="003E2590"/>
    <w:rsid w:val="003E6149"/>
    <w:rsid w:val="003E685A"/>
    <w:rsid w:val="003F1044"/>
    <w:rsid w:val="003F20E0"/>
    <w:rsid w:val="003F2C78"/>
    <w:rsid w:val="003F57B6"/>
    <w:rsid w:val="00402A90"/>
    <w:rsid w:val="00403515"/>
    <w:rsid w:val="0040372A"/>
    <w:rsid w:val="0040705E"/>
    <w:rsid w:val="00411DA2"/>
    <w:rsid w:val="00414055"/>
    <w:rsid w:val="004170F7"/>
    <w:rsid w:val="00424EA1"/>
    <w:rsid w:val="00425E0A"/>
    <w:rsid w:val="004276A2"/>
    <w:rsid w:val="004302A4"/>
    <w:rsid w:val="004322A6"/>
    <w:rsid w:val="00434791"/>
    <w:rsid w:val="00435623"/>
    <w:rsid w:val="0043679B"/>
    <w:rsid w:val="00437882"/>
    <w:rsid w:val="00440255"/>
    <w:rsid w:val="0044025A"/>
    <w:rsid w:val="004409F8"/>
    <w:rsid w:val="00450E64"/>
    <w:rsid w:val="00452B1F"/>
    <w:rsid w:val="00453DEE"/>
    <w:rsid w:val="0045798F"/>
    <w:rsid w:val="00460DF4"/>
    <w:rsid w:val="00461129"/>
    <w:rsid w:val="00462F86"/>
    <w:rsid w:val="004679B4"/>
    <w:rsid w:val="00470843"/>
    <w:rsid w:val="004747EA"/>
    <w:rsid w:val="00475B33"/>
    <w:rsid w:val="00476A1D"/>
    <w:rsid w:val="00476E0F"/>
    <w:rsid w:val="00476E4D"/>
    <w:rsid w:val="00477437"/>
    <w:rsid w:val="00482AA9"/>
    <w:rsid w:val="00483BD4"/>
    <w:rsid w:val="00487A92"/>
    <w:rsid w:val="00493D23"/>
    <w:rsid w:val="004A1964"/>
    <w:rsid w:val="004A44B4"/>
    <w:rsid w:val="004B1BC8"/>
    <w:rsid w:val="004B33CD"/>
    <w:rsid w:val="004B3737"/>
    <w:rsid w:val="004B69ED"/>
    <w:rsid w:val="004C0D78"/>
    <w:rsid w:val="004C3D44"/>
    <w:rsid w:val="004C5B47"/>
    <w:rsid w:val="004C71D3"/>
    <w:rsid w:val="004C74C1"/>
    <w:rsid w:val="004C7CF2"/>
    <w:rsid w:val="004D0ED7"/>
    <w:rsid w:val="004E0A2E"/>
    <w:rsid w:val="004E249B"/>
    <w:rsid w:val="004E3DAA"/>
    <w:rsid w:val="004E7570"/>
    <w:rsid w:val="004F6E1A"/>
    <w:rsid w:val="00501A2D"/>
    <w:rsid w:val="005031A2"/>
    <w:rsid w:val="005034A4"/>
    <w:rsid w:val="00504FD9"/>
    <w:rsid w:val="00510DCC"/>
    <w:rsid w:val="005112FB"/>
    <w:rsid w:val="0051141B"/>
    <w:rsid w:val="00511962"/>
    <w:rsid w:val="00511D9E"/>
    <w:rsid w:val="00511F28"/>
    <w:rsid w:val="005176A7"/>
    <w:rsid w:val="0052424F"/>
    <w:rsid w:val="0052526A"/>
    <w:rsid w:val="0052569A"/>
    <w:rsid w:val="005305F8"/>
    <w:rsid w:val="00531C41"/>
    <w:rsid w:val="0053226C"/>
    <w:rsid w:val="00532D16"/>
    <w:rsid w:val="005410C2"/>
    <w:rsid w:val="0054357A"/>
    <w:rsid w:val="00545DFA"/>
    <w:rsid w:val="0054609E"/>
    <w:rsid w:val="005466E6"/>
    <w:rsid w:val="00547154"/>
    <w:rsid w:val="00547D3B"/>
    <w:rsid w:val="00552F75"/>
    <w:rsid w:val="00555C0F"/>
    <w:rsid w:val="00556AAE"/>
    <w:rsid w:val="005600F1"/>
    <w:rsid w:val="00562331"/>
    <w:rsid w:val="00564BE0"/>
    <w:rsid w:val="00565AAD"/>
    <w:rsid w:val="00567360"/>
    <w:rsid w:val="00567535"/>
    <w:rsid w:val="00570695"/>
    <w:rsid w:val="00572375"/>
    <w:rsid w:val="00574D72"/>
    <w:rsid w:val="00574EEA"/>
    <w:rsid w:val="00584264"/>
    <w:rsid w:val="005848C4"/>
    <w:rsid w:val="00584E7B"/>
    <w:rsid w:val="005851E9"/>
    <w:rsid w:val="00590E51"/>
    <w:rsid w:val="00594509"/>
    <w:rsid w:val="00594BD3"/>
    <w:rsid w:val="00596603"/>
    <w:rsid w:val="005973E8"/>
    <w:rsid w:val="005A1FF9"/>
    <w:rsid w:val="005B0D77"/>
    <w:rsid w:val="005B38C3"/>
    <w:rsid w:val="005B7941"/>
    <w:rsid w:val="005B79C7"/>
    <w:rsid w:val="005C03A7"/>
    <w:rsid w:val="005C12D2"/>
    <w:rsid w:val="005C1C7A"/>
    <w:rsid w:val="005C2070"/>
    <w:rsid w:val="005C3F35"/>
    <w:rsid w:val="005C4BFA"/>
    <w:rsid w:val="005C6495"/>
    <w:rsid w:val="005D00B7"/>
    <w:rsid w:val="005D2086"/>
    <w:rsid w:val="005D28E7"/>
    <w:rsid w:val="005D484E"/>
    <w:rsid w:val="005D7B9B"/>
    <w:rsid w:val="005E310C"/>
    <w:rsid w:val="005E5BB2"/>
    <w:rsid w:val="005E6502"/>
    <w:rsid w:val="005F214A"/>
    <w:rsid w:val="005F32FE"/>
    <w:rsid w:val="005F4150"/>
    <w:rsid w:val="005F5AAD"/>
    <w:rsid w:val="005F6D85"/>
    <w:rsid w:val="0060216D"/>
    <w:rsid w:val="0060618C"/>
    <w:rsid w:val="00606939"/>
    <w:rsid w:val="00606E3C"/>
    <w:rsid w:val="00611EC4"/>
    <w:rsid w:val="00612390"/>
    <w:rsid w:val="006133F3"/>
    <w:rsid w:val="00615088"/>
    <w:rsid w:val="00615F69"/>
    <w:rsid w:val="00616E1D"/>
    <w:rsid w:val="00620A69"/>
    <w:rsid w:val="00622530"/>
    <w:rsid w:val="0062418E"/>
    <w:rsid w:val="00626304"/>
    <w:rsid w:val="00627845"/>
    <w:rsid w:val="00634CFE"/>
    <w:rsid w:val="00637E57"/>
    <w:rsid w:val="00640048"/>
    <w:rsid w:val="006402CA"/>
    <w:rsid w:val="00643D75"/>
    <w:rsid w:val="006447B7"/>
    <w:rsid w:val="006448E3"/>
    <w:rsid w:val="00644DF1"/>
    <w:rsid w:val="0064599D"/>
    <w:rsid w:val="006509CF"/>
    <w:rsid w:val="00650EAD"/>
    <w:rsid w:val="00652018"/>
    <w:rsid w:val="0065293C"/>
    <w:rsid w:val="0065352A"/>
    <w:rsid w:val="00655198"/>
    <w:rsid w:val="00655CDA"/>
    <w:rsid w:val="006622D1"/>
    <w:rsid w:val="00663629"/>
    <w:rsid w:val="0067466E"/>
    <w:rsid w:val="00676E92"/>
    <w:rsid w:val="00680925"/>
    <w:rsid w:val="00682F31"/>
    <w:rsid w:val="00683FDD"/>
    <w:rsid w:val="0068594C"/>
    <w:rsid w:val="00687E96"/>
    <w:rsid w:val="00687EAB"/>
    <w:rsid w:val="00690C9C"/>
    <w:rsid w:val="00691E7F"/>
    <w:rsid w:val="00694226"/>
    <w:rsid w:val="006959A3"/>
    <w:rsid w:val="006A1845"/>
    <w:rsid w:val="006A1CD9"/>
    <w:rsid w:val="006A2758"/>
    <w:rsid w:val="006A302B"/>
    <w:rsid w:val="006A369E"/>
    <w:rsid w:val="006A5E07"/>
    <w:rsid w:val="006A74BD"/>
    <w:rsid w:val="006B634F"/>
    <w:rsid w:val="006B6F93"/>
    <w:rsid w:val="006C19D1"/>
    <w:rsid w:val="006C32B1"/>
    <w:rsid w:val="006C43B5"/>
    <w:rsid w:val="006D4C59"/>
    <w:rsid w:val="006D5AD5"/>
    <w:rsid w:val="006D7EB7"/>
    <w:rsid w:val="006E0230"/>
    <w:rsid w:val="006E6B92"/>
    <w:rsid w:val="006F4197"/>
    <w:rsid w:val="00705C3D"/>
    <w:rsid w:val="007100CC"/>
    <w:rsid w:val="0071046F"/>
    <w:rsid w:val="00710D6C"/>
    <w:rsid w:val="00713924"/>
    <w:rsid w:val="00714605"/>
    <w:rsid w:val="00720C65"/>
    <w:rsid w:val="00723357"/>
    <w:rsid w:val="00723955"/>
    <w:rsid w:val="00724BB7"/>
    <w:rsid w:val="0072780D"/>
    <w:rsid w:val="0073042F"/>
    <w:rsid w:val="00731FEE"/>
    <w:rsid w:val="00732816"/>
    <w:rsid w:val="00734AC0"/>
    <w:rsid w:val="007359CC"/>
    <w:rsid w:val="00735DFC"/>
    <w:rsid w:val="00736855"/>
    <w:rsid w:val="00737202"/>
    <w:rsid w:val="0073787B"/>
    <w:rsid w:val="007411F1"/>
    <w:rsid w:val="00744EE3"/>
    <w:rsid w:val="0074693C"/>
    <w:rsid w:val="00755A19"/>
    <w:rsid w:val="007566F6"/>
    <w:rsid w:val="00756D6A"/>
    <w:rsid w:val="007604AF"/>
    <w:rsid w:val="00760F35"/>
    <w:rsid w:val="00762913"/>
    <w:rsid w:val="00770BFD"/>
    <w:rsid w:val="00773E1F"/>
    <w:rsid w:val="007753E8"/>
    <w:rsid w:val="00776341"/>
    <w:rsid w:val="00787491"/>
    <w:rsid w:val="00790579"/>
    <w:rsid w:val="0079206D"/>
    <w:rsid w:val="007A490C"/>
    <w:rsid w:val="007A54AC"/>
    <w:rsid w:val="007A6745"/>
    <w:rsid w:val="007A6DED"/>
    <w:rsid w:val="007B5B59"/>
    <w:rsid w:val="007C1035"/>
    <w:rsid w:val="007C4DB4"/>
    <w:rsid w:val="007C6FCE"/>
    <w:rsid w:val="007D0FB0"/>
    <w:rsid w:val="007D6307"/>
    <w:rsid w:val="007D7679"/>
    <w:rsid w:val="007E0EF4"/>
    <w:rsid w:val="007F2806"/>
    <w:rsid w:val="007F39F5"/>
    <w:rsid w:val="007F431F"/>
    <w:rsid w:val="007F59E3"/>
    <w:rsid w:val="0080017F"/>
    <w:rsid w:val="00800A68"/>
    <w:rsid w:val="00802258"/>
    <w:rsid w:val="00807489"/>
    <w:rsid w:val="0081453A"/>
    <w:rsid w:val="008145F9"/>
    <w:rsid w:val="008156AA"/>
    <w:rsid w:val="00815D14"/>
    <w:rsid w:val="0081794D"/>
    <w:rsid w:val="00820256"/>
    <w:rsid w:val="00820BAC"/>
    <w:rsid w:val="00820D44"/>
    <w:rsid w:val="0082261C"/>
    <w:rsid w:val="008230DD"/>
    <w:rsid w:val="00826350"/>
    <w:rsid w:val="0083231F"/>
    <w:rsid w:val="008365DD"/>
    <w:rsid w:val="00843DD3"/>
    <w:rsid w:val="00846036"/>
    <w:rsid w:val="00846111"/>
    <w:rsid w:val="00852A01"/>
    <w:rsid w:val="00856FE8"/>
    <w:rsid w:val="00857450"/>
    <w:rsid w:val="00865C03"/>
    <w:rsid w:val="008746F3"/>
    <w:rsid w:val="00875B60"/>
    <w:rsid w:val="0088183D"/>
    <w:rsid w:val="00883AAB"/>
    <w:rsid w:val="0088550E"/>
    <w:rsid w:val="00887907"/>
    <w:rsid w:val="0089089F"/>
    <w:rsid w:val="0089103D"/>
    <w:rsid w:val="008928EB"/>
    <w:rsid w:val="0089422D"/>
    <w:rsid w:val="008971B0"/>
    <w:rsid w:val="008A1D63"/>
    <w:rsid w:val="008A2DEC"/>
    <w:rsid w:val="008A3138"/>
    <w:rsid w:val="008A4C8B"/>
    <w:rsid w:val="008B11B9"/>
    <w:rsid w:val="008B229C"/>
    <w:rsid w:val="008B2546"/>
    <w:rsid w:val="008B49FD"/>
    <w:rsid w:val="008B52A9"/>
    <w:rsid w:val="008C0AE6"/>
    <w:rsid w:val="008C21D4"/>
    <w:rsid w:val="008C440E"/>
    <w:rsid w:val="008C5F5F"/>
    <w:rsid w:val="008D218C"/>
    <w:rsid w:val="008D50D7"/>
    <w:rsid w:val="008D6ECA"/>
    <w:rsid w:val="008D74F9"/>
    <w:rsid w:val="008E4743"/>
    <w:rsid w:val="008E7B77"/>
    <w:rsid w:val="008E7C2D"/>
    <w:rsid w:val="008F06D0"/>
    <w:rsid w:val="008F14A9"/>
    <w:rsid w:val="008F1698"/>
    <w:rsid w:val="008F389A"/>
    <w:rsid w:val="008F5473"/>
    <w:rsid w:val="008F5FB6"/>
    <w:rsid w:val="008F6545"/>
    <w:rsid w:val="008F7009"/>
    <w:rsid w:val="008F7881"/>
    <w:rsid w:val="0090458E"/>
    <w:rsid w:val="009066BE"/>
    <w:rsid w:val="009066FE"/>
    <w:rsid w:val="00906A29"/>
    <w:rsid w:val="00907D7E"/>
    <w:rsid w:val="00914299"/>
    <w:rsid w:val="009145D9"/>
    <w:rsid w:val="00922008"/>
    <w:rsid w:val="00925B07"/>
    <w:rsid w:val="00932FFD"/>
    <w:rsid w:val="0094154A"/>
    <w:rsid w:val="00941E5E"/>
    <w:rsid w:val="00942503"/>
    <w:rsid w:val="00943486"/>
    <w:rsid w:val="00944E0A"/>
    <w:rsid w:val="009460BA"/>
    <w:rsid w:val="009503CA"/>
    <w:rsid w:val="00950A5F"/>
    <w:rsid w:val="00957FC9"/>
    <w:rsid w:val="00964761"/>
    <w:rsid w:val="009655A5"/>
    <w:rsid w:val="00965681"/>
    <w:rsid w:val="00971CAB"/>
    <w:rsid w:val="009725ED"/>
    <w:rsid w:val="009745CF"/>
    <w:rsid w:val="00982F6E"/>
    <w:rsid w:val="009831AA"/>
    <w:rsid w:val="00983FBA"/>
    <w:rsid w:val="00994168"/>
    <w:rsid w:val="00996257"/>
    <w:rsid w:val="009A034E"/>
    <w:rsid w:val="009A0B40"/>
    <w:rsid w:val="009A4CDD"/>
    <w:rsid w:val="009A64C8"/>
    <w:rsid w:val="009A7449"/>
    <w:rsid w:val="009B229E"/>
    <w:rsid w:val="009B5112"/>
    <w:rsid w:val="009C2083"/>
    <w:rsid w:val="009D0CA2"/>
    <w:rsid w:val="009D3098"/>
    <w:rsid w:val="009D38EC"/>
    <w:rsid w:val="009D51F7"/>
    <w:rsid w:val="009E0EFF"/>
    <w:rsid w:val="009E11E2"/>
    <w:rsid w:val="009F0DC1"/>
    <w:rsid w:val="009F158C"/>
    <w:rsid w:val="009F308E"/>
    <w:rsid w:val="009F7C2B"/>
    <w:rsid w:val="00A01450"/>
    <w:rsid w:val="00A02AD0"/>
    <w:rsid w:val="00A03C2B"/>
    <w:rsid w:val="00A0694B"/>
    <w:rsid w:val="00A12A07"/>
    <w:rsid w:val="00A14F2F"/>
    <w:rsid w:val="00A15177"/>
    <w:rsid w:val="00A2213F"/>
    <w:rsid w:val="00A22E73"/>
    <w:rsid w:val="00A232E2"/>
    <w:rsid w:val="00A23554"/>
    <w:rsid w:val="00A2523E"/>
    <w:rsid w:val="00A26B0F"/>
    <w:rsid w:val="00A273F8"/>
    <w:rsid w:val="00A32A41"/>
    <w:rsid w:val="00A32F77"/>
    <w:rsid w:val="00A347F9"/>
    <w:rsid w:val="00A34DE6"/>
    <w:rsid w:val="00A36785"/>
    <w:rsid w:val="00A3796D"/>
    <w:rsid w:val="00A40606"/>
    <w:rsid w:val="00A42EFD"/>
    <w:rsid w:val="00A46DB3"/>
    <w:rsid w:val="00A65CA2"/>
    <w:rsid w:val="00A6713D"/>
    <w:rsid w:val="00A67F77"/>
    <w:rsid w:val="00A70D2A"/>
    <w:rsid w:val="00A727C5"/>
    <w:rsid w:val="00A7574F"/>
    <w:rsid w:val="00A76092"/>
    <w:rsid w:val="00A77BD9"/>
    <w:rsid w:val="00A80E2E"/>
    <w:rsid w:val="00A81521"/>
    <w:rsid w:val="00A8429A"/>
    <w:rsid w:val="00A849D1"/>
    <w:rsid w:val="00A87501"/>
    <w:rsid w:val="00A92503"/>
    <w:rsid w:val="00A95775"/>
    <w:rsid w:val="00A96D43"/>
    <w:rsid w:val="00AA184A"/>
    <w:rsid w:val="00AA1B69"/>
    <w:rsid w:val="00AA620E"/>
    <w:rsid w:val="00AA6EDD"/>
    <w:rsid w:val="00AA7CAB"/>
    <w:rsid w:val="00AB13E8"/>
    <w:rsid w:val="00AB1795"/>
    <w:rsid w:val="00AB237A"/>
    <w:rsid w:val="00AB66DD"/>
    <w:rsid w:val="00AC0D22"/>
    <w:rsid w:val="00AC0DC0"/>
    <w:rsid w:val="00AC3436"/>
    <w:rsid w:val="00AC4915"/>
    <w:rsid w:val="00AC53D2"/>
    <w:rsid w:val="00AC698B"/>
    <w:rsid w:val="00AD03A7"/>
    <w:rsid w:val="00AD2970"/>
    <w:rsid w:val="00AD62BA"/>
    <w:rsid w:val="00AE638D"/>
    <w:rsid w:val="00AF2C3A"/>
    <w:rsid w:val="00AF480E"/>
    <w:rsid w:val="00AF594A"/>
    <w:rsid w:val="00AF657E"/>
    <w:rsid w:val="00AF7C3D"/>
    <w:rsid w:val="00B02A04"/>
    <w:rsid w:val="00B036E7"/>
    <w:rsid w:val="00B04464"/>
    <w:rsid w:val="00B04928"/>
    <w:rsid w:val="00B0634A"/>
    <w:rsid w:val="00B06687"/>
    <w:rsid w:val="00B06F5E"/>
    <w:rsid w:val="00B10811"/>
    <w:rsid w:val="00B13829"/>
    <w:rsid w:val="00B15E9A"/>
    <w:rsid w:val="00B204B6"/>
    <w:rsid w:val="00B22554"/>
    <w:rsid w:val="00B2257E"/>
    <w:rsid w:val="00B268B8"/>
    <w:rsid w:val="00B374C4"/>
    <w:rsid w:val="00B40633"/>
    <w:rsid w:val="00B44F3B"/>
    <w:rsid w:val="00B614E7"/>
    <w:rsid w:val="00B7621C"/>
    <w:rsid w:val="00B76C8C"/>
    <w:rsid w:val="00B833C5"/>
    <w:rsid w:val="00B83B4A"/>
    <w:rsid w:val="00B97432"/>
    <w:rsid w:val="00BB0C0A"/>
    <w:rsid w:val="00BB0E8A"/>
    <w:rsid w:val="00BB2A10"/>
    <w:rsid w:val="00BB3260"/>
    <w:rsid w:val="00BB4153"/>
    <w:rsid w:val="00BC1326"/>
    <w:rsid w:val="00BC32EF"/>
    <w:rsid w:val="00BC65B1"/>
    <w:rsid w:val="00BD198E"/>
    <w:rsid w:val="00BD4B16"/>
    <w:rsid w:val="00BD5939"/>
    <w:rsid w:val="00BE1A06"/>
    <w:rsid w:val="00BE2D8B"/>
    <w:rsid w:val="00BE4021"/>
    <w:rsid w:val="00BE52EC"/>
    <w:rsid w:val="00BF1E3A"/>
    <w:rsid w:val="00BF341F"/>
    <w:rsid w:val="00C0578A"/>
    <w:rsid w:val="00C07245"/>
    <w:rsid w:val="00C07B7D"/>
    <w:rsid w:val="00C1316F"/>
    <w:rsid w:val="00C13F96"/>
    <w:rsid w:val="00C1642F"/>
    <w:rsid w:val="00C17A7A"/>
    <w:rsid w:val="00C218EA"/>
    <w:rsid w:val="00C21E7B"/>
    <w:rsid w:val="00C2469D"/>
    <w:rsid w:val="00C2653F"/>
    <w:rsid w:val="00C30396"/>
    <w:rsid w:val="00C31E9B"/>
    <w:rsid w:val="00C344CF"/>
    <w:rsid w:val="00C34532"/>
    <w:rsid w:val="00C34901"/>
    <w:rsid w:val="00C34E54"/>
    <w:rsid w:val="00C34EDA"/>
    <w:rsid w:val="00C35935"/>
    <w:rsid w:val="00C40887"/>
    <w:rsid w:val="00C41C4A"/>
    <w:rsid w:val="00C53EE7"/>
    <w:rsid w:val="00C55811"/>
    <w:rsid w:val="00C565FC"/>
    <w:rsid w:val="00C60827"/>
    <w:rsid w:val="00C61D3F"/>
    <w:rsid w:val="00C65DF7"/>
    <w:rsid w:val="00C66DC0"/>
    <w:rsid w:val="00C7581D"/>
    <w:rsid w:val="00C76E9E"/>
    <w:rsid w:val="00C778C7"/>
    <w:rsid w:val="00C8784E"/>
    <w:rsid w:val="00C921DA"/>
    <w:rsid w:val="00CA2214"/>
    <w:rsid w:val="00CA6C39"/>
    <w:rsid w:val="00CB0486"/>
    <w:rsid w:val="00CB5004"/>
    <w:rsid w:val="00CC5D40"/>
    <w:rsid w:val="00CC611C"/>
    <w:rsid w:val="00CD4975"/>
    <w:rsid w:val="00CD5453"/>
    <w:rsid w:val="00CE22C1"/>
    <w:rsid w:val="00CE49D7"/>
    <w:rsid w:val="00CE65AD"/>
    <w:rsid w:val="00CF309D"/>
    <w:rsid w:val="00CF3F41"/>
    <w:rsid w:val="00CF6EB0"/>
    <w:rsid w:val="00D0030B"/>
    <w:rsid w:val="00D03DF2"/>
    <w:rsid w:val="00D0411A"/>
    <w:rsid w:val="00D04D90"/>
    <w:rsid w:val="00D05199"/>
    <w:rsid w:val="00D05742"/>
    <w:rsid w:val="00D0612B"/>
    <w:rsid w:val="00D1189B"/>
    <w:rsid w:val="00D11BFC"/>
    <w:rsid w:val="00D17276"/>
    <w:rsid w:val="00D20ACD"/>
    <w:rsid w:val="00D212A8"/>
    <w:rsid w:val="00D215D0"/>
    <w:rsid w:val="00D23F93"/>
    <w:rsid w:val="00D27666"/>
    <w:rsid w:val="00D27DF2"/>
    <w:rsid w:val="00D3198F"/>
    <w:rsid w:val="00D31CEE"/>
    <w:rsid w:val="00D34D2B"/>
    <w:rsid w:val="00D37856"/>
    <w:rsid w:val="00D415A7"/>
    <w:rsid w:val="00D42D69"/>
    <w:rsid w:val="00D432EA"/>
    <w:rsid w:val="00D460FF"/>
    <w:rsid w:val="00D50EA3"/>
    <w:rsid w:val="00D75F9D"/>
    <w:rsid w:val="00D7672D"/>
    <w:rsid w:val="00D8304F"/>
    <w:rsid w:val="00D84557"/>
    <w:rsid w:val="00D858AD"/>
    <w:rsid w:val="00D860F7"/>
    <w:rsid w:val="00D86920"/>
    <w:rsid w:val="00D9244E"/>
    <w:rsid w:val="00D934E1"/>
    <w:rsid w:val="00D946D1"/>
    <w:rsid w:val="00D947CF"/>
    <w:rsid w:val="00D952B5"/>
    <w:rsid w:val="00D96AE4"/>
    <w:rsid w:val="00D972B5"/>
    <w:rsid w:val="00DA202C"/>
    <w:rsid w:val="00DA3F5E"/>
    <w:rsid w:val="00DA52D0"/>
    <w:rsid w:val="00DA5596"/>
    <w:rsid w:val="00DA6231"/>
    <w:rsid w:val="00DB2140"/>
    <w:rsid w:val="00DB4AB0"/>
    <w:rsid w:val="00DB515A"/>
    <w:rsid w:val="00DB603B"/>
    <w:rsid w:val="00DB60B4"/>
    <w:rsid w:val="00DC0FC2"/>
    <w:rsid w:val="00DC14C8"/>
    <w:rsid w:val="00DC14F2"/>
    <w:rsid w:val="00DC2319"/>
    <w:rsid w:val="00DC2851"/>
    <w:rsid w:val="00DC64E0"/>
    <w:rsid w:val="00DC7688"/>
    <w:rsid w:val="00DC7ECA"/>
    <w:rsid w:val="00DD0D1C"/>
    <w:rsid w:val="00DD2FA5"/>
    <w:rsid w:val="00DD5990"/>
    <w:rsid w:val="00DE0FD2"/>
    <w:rsid w:val="00DE2882"/>
    <w:rsid w:val="00DE345D"/>
    <w:rsid w:val="00DE4148"/>
    <w:rsid w:val="00DE63E5"/>
    <w:rsid w:val="00DE6987"/>
    <w:rsid w:val="00DF47BE"/>
    <w:rsid w:val="00E07E52"/>
    <w:rsid w:val="00E103D2"/>
    <w:rsid w:val="00E1043E"/>
    <w:rsid w:val="00E11A7F"/>
    <w:rsid w:val="00E11A8A"/>
    <w:rsid w:val="00E13AAF"/>
    <w:rsid w:val="00E21174"/>
    <w:rsid w:val="00E2164C"/>
    <w:rsid w:val="00E222B5"/>
    <w:rsid w:val="00E24427"/>
    <w:rsid w:val="00E24763"/>
    <w:rsid w:val="00E252A7"/>
    <w:rsid w:val="00E2613D"/>
    <w:rsid w:val="00E270FF"/>
    <w:rsid w:val="00E3028D"/>
    <w:rsid w:val="00E311E0"/>
    <w:rsid w:val="00E344C9"/>
    <w:rsid w:val="00E372AD"/>
    <w:rsid w:val="00E40758"/>
    <w:rsid w:val="00E40DCB"/>
    <w:rsid w:val="00E44FE8"/>
    <w:rsid w:val="00E50809"/>
    <w:rsid w:val="00E53058"/>
    <w:rsid w:val="00E60CE5"/>
    <w:rsid w:val="00E60F15"/>
    <w:rsid w:val="00E65199"/>
    <w:rsid w:val="00E67104"/>
    <w:rsid w:val="00E7183C"/>
    <w:rsid w:val="00E74123"/>
    <w:rsid w:val="00E803A1"/>
    <w:rsid w:val="00E81555"/>
    <w:rsid w:val="00E83C80"/>
    <w:rsid w:val="00E84789"/>
    <w:rsid w:val="00E859C8"/>
    <w:rsid w:val="00E91244"/>
    <w:rsid w:val="00E9213E"/>
    <w:rsid w:val="00E92B95"/>
    <w:rsid w:val="00E95BB6"/>
    <w:rsid w:val="00EA08E8"/>
    <w:rsid w:val="00EA0AAE"/>
    <w:rsid w:val="00EA0DF2"/>
    <w:rsid w:val="00EA0E2F"/>
    <w:rsid w:val="00EA4BA2"/>
    <w:rsid w:val="00EA7220"/>
    <w:rsid w:val="00EA7A5A"/>
    <w:rsid w:val="00EB69D2"/>
    <w:rsid w:val="00EB733B"/>
    <w:rsid w:val="00EC0D38"/>
    <w:rsid w:val="00EC68D3"/>
    <w:rsid w:val="00EC7006"/>
    <w:rsid w:val="00ED22F7"/>
    <w:rsid w:val="00ED23A4"/>
    <w:rsid w:val="00ED4846"/>
    <w:rsid w:val="00ED5979"/>
    <w:rsid w:val="00ED69D9"/>
    <w:rsid w:val="00ED6ECA"/>
    <w:rsid w:val="00EE0CF7"/>
    <w:rsid w:val="00EE1268"/>
    <w:rsid w:val="00EE170F"/>
    <w:rsid w:val="00EE3DF7"/>
    <w:rsid w:val="00EE5135"/>
    <w:rsid w:val="00EF1A72"/>
    <w:rsid w:val="00EF22C6"/>
    <w:rsid w:val="00EF2CF5"/>
    <w:rsid w:val="00EF33D2"/>
    <w:rsid w:val="00EF479D"/>
    <w:rsid w:val="00EF59FC"/>
    <w:rsid w:val="00EF782A"/>
    <w:rsid w:val="00F03C24"/>
    <w:rsid w:val="00F055F6"/>
    <w:rsid w:val="00F058E2"/>
    <w:rsid w:val="00F11E8C"/>
    <w:rsid w:val="00F163A7"/>
    <w:rsid w:val="00F2156E"/>
    <w:rsid w:val="00F23009"/>
    <w:rsid w:val="00F255C3"/>
    <w:rsid w:val="00F3046D"/>
    <w:rsid w:val="00F31E54"/>
    <w:rsid w:val="00F32F06"/>
    <w:rsid w:val="00F341A8"/>
    <w:rsid w:val="00F35870"/>
    <w:rsid w:val="00F3652B"/>
    <w:rsid w:val="00F371EE"/>
    <w:rsid w:val="00F377FC"/>
    <w:rsid w:val="00F402DD"/>
    <w:rsid w:val="00F41501"/>
    <w:rsid w:val="00F41A67"/>
    <w:rsid w:val="00F423F0"/>
    <w:rsid w:val="00F4359C"/>
    <w:rsid w:val="00F543DB"/>
    <w:rsid w:val="00F54D61"/>
    <w:rsid w:val="00F55319"/>
    <w:rsid w:val="00F62038"/>
    <w:rsid w:val="00F627DD"/>
    <w:rsid w:val="00F63E59"/>
    <w:rsid w:val="00F64501"/>
    <w:rsid w:val="00F647FC"/>
    <w:rsid w:val="00F64881"/>
    <w:rsid w:val="00F64CE0"/>
    <w:rsid w:val="00F66F0F"/>
    <w:rsid w:val="00F67ABC"/>
    <w:rsid w:val="00F70BA3"/>
    <w:rsid w:val="00F806BC"/>
    <w:rsid w:val="00F81271"/>
    <w:rsid w:val="00F81538"/>
    <w:rsid w:val="00F82FD2"/>
    <w:rsid w:val="00F84D33"/>
    <w:rsid w:val="00F850BE"/>
    <w:rsid w:val="00F93BAB"/>
    <w:rsid w:val="00F96E82"/>
    <w:rsid w:val="00F97F06"/>
    <w:rsid w:val="00FA1147"/>
    <w:rsid w:val="00FA3C76"/>
    <w:rsid w:val="00FB1487"/>
    <w:rsid w:val="00FB276E"/>
    <w:rsid w:val="00FB3395"/>
    <w:rsid w:val="00FB547E"/>
    <w:rsid w:val="00FB5530"/>
    <w:rsid w:val="00FB73FD"/>
    <w:rsid w:val="00FC112B"/>
    <w:rsid w:val="00FC7DDA"/>
    <w:rsid w:val="00FD3855"/>
    <w:rsid w:val="00FD6F78"/>
    <w:rsid w:val="00FD773C"/>
    <w:rsid w:val="00FE1644"/>
    <w:rsid w:val="00FE44D8"/>
    <w:rsid w:val="00FE4580"/>
    <w:rsid w:val="00FE7C97"/>
    <w:rsid w:val="00FF21CF"/>
    <w:rsid w:val="00FF305A"/>
    <w:rsid w:val="00FF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DC"/>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qFormat/>
    <w:locked/>
    <w:rsid w:val="009A64C8"/>
    <w:pPr>
      <w:keepNext/>
      <w:spacing w:before="240" w:after="120"/>
      <w:ind w:left="1247" w:hanging="680"/>
      <w:outlineLvl w:val="0"/>
    </w:pPr>
    <w:rPr>
      <w:b/>
      <w:sz w:val="28"/>
    </w:rPr>
  </w:style>
  <w:style w:type="paragraph" w:styleId="Heading2">
    <w:name w:val="heading 2"/>
    <w:basedOn w:val="Normal"/>
    <w:next w:val="Normalnumber"/>
    <w:link w:val="Heading2Char"/>
    <w:qFormat/>
    <w:rsid w:val="009A64C8"/>
    <w:pPr>
      <w:keepNext/>
      <w:spacing w:before="240" w:after="120"/>
      <w:ind w:left="1247" w:hanging="680"/>
      <w:outlineLvl w:val="1"/>
    </w:pPr>
    <w:rPr>
      <w:rFonts w:eastAsia="SimSun"/>
      <w:b/>
      <w:sz w:val="24"/>
      <w:szCs w:val="24"/>
    </w:rPr>
  </w:style>
  <w:style w:type="paragraph" w:styleId="Heading3">
    <w:name w:val="heading 3"/>
    <w:basedOn w:val="Normal"/>
    <w:next w:val="Normalnumber"/>
    <w:link w:val="Heading3Char"/>
    <w:qFormat/>
    <w:rsid w:val="009A64C8"/>
    <w:pPr>
      <w:spacing w:after="120"/>
      <w:ind w:left="1247" w:hanging="680"/>
      <w:outlineLvl w:val="2"/>
    </w:pPr>
    <w:rPr>
      <w:rFonts w:eastAsia="SimSun"/>
      <w:b/>
    </w:rPr>
  </w:style>
  <w:style w:type="paragraph" w:styleId="Heading4">
    <w:name w:val="heading 4"/>
    <w:basedOn w:val="Heading3"/>
    <w:next w:val="Normalnumber"/>
    <w:qFormat/>
    <w:locked/>
    <w:rsid w:val="009A64C8"/>
    <w:pPr>
      <w:keepNext/>
      <w:outlineLvl w:val="3"/>
    </w:pPr>
  </w:style>
  <w:style w:type="paragraph" w:styleId="Heading5">
    <w:name w:val="heading 5"/>
    <w:basedOn w:val="Normal"/>
    <w:next w:val="Normal"/>
    <w:qFormat/>
    <w:locked/>
    <w:rsid w:val="009A64C8"/>
    <w:pPr>
      <w:keepNext/>
      <w:outlineLvl w:val="4"/>
    </w:pPr>
    <w:rPr>
      <w:rFonts w:ascii="Univers" w:hAnsi="Univers"/>
      <w:b/>
      <w:sz w:val="24"/>
    </w:rPr>
  </w:style>
  <w:style w:type="paragraph" w:styleId="Heading6">
    <w:name w:val="heading 6"/>
    <w:basedOn w:val="Normal"/>
    <w:next w:val="Normal"/>
    <w:qFormat/>
    <w:locked/>
    <w:rsid w:val="009A64C8"/>
    <w:pPr>
      <w:keepNext/>
      <w:ind w:left="578"/>
      <w:outlineLvl w:val="5"/>
    </w:pPr>
    <w:rPr>
      <w:b/>
      <w:bCs/>
      <w:sz w:val="24"/>
    </w:rPr>
  </w:style>
  <w:style w:type="paragraph" w:styleId="Heading7">
    <w:name w:val="heading 7"/>
    <w:basedOn w:val="Normal"/>
    <w:next w:val="Normal"/>
    <w:qFormat/>
    <w:locked/>
    <w:rsid w:val="009A64C8"/>
    <w:pPr>
      <w:keepNext/>
      <w:widowControl w:val="0"/>
      <w:jc w:val="center"/>
      <w:outlineLvl w:val="6"/>
    </w:pPr>
    <w:rPr>
      <w:snapToGrid w:val="0"/>
      <w:u w:val="single"/>
      <w:lang w:val="en-US"/>
    </w:rPr>
  </w:style>
  <w:style w:type="paragraph" w:styleId="Heading8">
    <w:name w:val="heading 8"/>
    <w:basedOn w:val="Normal"/>
    <w:next w:val="Normal"/>
    <w:qFormat/>
    <w:locked/>
    <w:rsid w:val="009A64C8"/>
    <w:pPr>
      <w:keepNext/>
      <w:widowControl w:val="0"/>
      <w:numPr>
        <w:numId w:val="1"/>
      </w:numPr>
      <w:tabs>
        <w:tab w:val="clear" w:pos="720"/>
        <w:tab w:val="left" w:pos="-1440"/>
        <w:tab w:val="left" w:pos="-720"/>
        <w:tab w:val="num" w:pos="777"/>
      </w:tabs>
      <w:suppressAutoHyphens/>
      <w:ind w:left="777" w:hanging="360"/>
      <w:jc w:val="center"/>
      <w:outlineLvl w:val="7"/>
    </w:pPr>
    <w:rPr>
      <w:snapToGrid w:val="0"/>
      <w:u w:val="single"/>
      <w:lang w:val="en-US"/>
    </w:rPr>
  </w:style>
  <w:style w:type="paragraph" w:styleId="Heading9">
    <w:name w:val="heading 9"/>
    <w:basedOn w:val="Normal"/>
    <w:next w:val="Normal"/>
    <w:qFormat/>
    <w:locked/>
    <w:rsid w:val="009A64C8"/>
    <w:pPr>
      <w:keepNext/>
      <w:widowControl w:val="0"/>
      <w:numPr>
        <w:numId w:val="2"/>
      </w:numPr>
      <w:tabs>
        <w:tab w:val="clear" w:pos="360"/>
        <w:tab w:val="num" w:pos="777"/>
      </w:tabs>
      <w:suppressAutoHyphens/>
      <w:ind w:left="777"/>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C7581D"/>
    <w:rPr>
      <w:b/>
      <w:sz w:val="24"/>
      <w:szCs w:val="24"/>
      <w:lang w:val="en-GB" w:eastAsia="en-US" w:bidi="ar-SA"/>
    </w:rPr>
  </w:style>
  <w:style w:type="character" w:customStyle="1" w:styleId="Heading3Char">
    <w:name w:val="Heading 3 Char"/>
    <w:link w:val="Heading3"/>
    <w:semiHidden/>
    <w:locked/>
    <w:rsid w:val="00C7581D"/>
    <w:rPr>
      <w:b/>
      <w:lang w:val="en-GB" w:eastAsia="en-US" w:bidi="ar-SA"/>
    </w:rPr>
  </w:style>
  <w:style w:type="paragraph" w:styleId="Title">
    <w:name w:val="Title"/>
    <w:basedOn w:val="Normal"/>
    <w:link w:val="TitleChar"/>
    <w:autoRedefine/>
    <w:qFormat/>
    <w:rsid w:val="00826350"/>
    <w:pPr>
      <w:spacing w:before="360" w:after="240"/>
      <w:ind w:left="1247" w:right="567"/>
      <w:outlineLvl w:val="0"/>
    </w:pPr>
    <w:rPr>
      <w:rFonts w:ascii="Cambria" w:eastAsia="SimSun" w:hAnsi="Cambria"/>
      <w:b/>
      <w:bCs/>
      <w:kern w:val="28"/>
      <w:sz w:val="32"/>
      <w:szCs w:val="32"/>
    </w:rPr>
  </w:style>
  <w:style w:type="character" w:customStyle="1" w:styleId="TitleChar">
    <w:name w:val="Title Char"/>
    <w:link w:val="Title"/>
    <w:locked/>
    <w:rsid w:val="00C7581D"/>
    <w:rPr>
      <w:rFonts w:ascii="Cambria" w:hAnsi="Cambria" w:cs="Times New Roman"/>
      <w:b/>
      <w:bCs/>
      <w:kern w:val="28"/>
      <w:sz w:val="32"/>
      <w:szCs w:val="32"/>
      <w:lang w:val="en-GB" w:eastAsia="en-US"/>
    </w:rPr>
  </w:style>
  <w:style w:type="paragraph" w:styleId="Footer">
    <w:name w:val="footer"/>
    <w:basedOn w:val="Normal-pool"/>
    <w:link w:val="FooterChar"/>
    <w:uiPriority w:val="99"/>
    <w:rsid w:val="009A64C8"/>
    <w:pPr>
      <w:tabs>
        <w:tab w:val="center" w:pos="4320"/>
        <w:tab w:val="right" w:pos="8640"/>
      </w:tabs>
      <w:spacing w:before="60" w:after="120"/>
    </w:pPr>
    <w:rPr>
      <w:rFonts w:eastAsia="SimSun"/>
      <w:sz w:val="18"/>
      <w:lang w:val="en-GB"/>
    </w:rPr>
  </w:style>
  <w:style w:type="character" w:customStyle="1" w:styleId="FooterChar">
    <w:name w:val="Footer Char"/>
    <w:link w:val="Footer"/>
    <w:uiPriority w:val="99"/>
    <w:locked/>
    <w:rsid w:val="00C7581D"/>
    <w:rPr>
      <w:sz w:val="18"/>
      <w:lang w:val="en-GB" w:eastAsia="en-US" w:bidi="ar-SA"/>
    </w:rPr>
  </w:style>
  <w:style w:type="character" w:styleId="PageNumber">
    <w:name w:val="page number"/>
    <w:semiHidden/>
    <w:rsid w:val="009A64C8"/>
    <w:rPr>
      <w:rFonts w:ascii="Times New Roman" w:hAnsi="Times New Roman"/>
      <w:b/>
      <w:sz w:val="18"/>
    </w:rPr>
  </w:style>
  <w:style w:type="paragraph" w:styleId="Header">
    <w:name w:val="header"/>
    <w:basedOn w:val="Normal-pool"/>
    <w:link w:val="HeaderChar"/>
    <w:rsid w:val="009A64C8"/>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lang w:val="en-GB"/>
    </w:rPr>
  </w:style>
  <w:style w:type="character" w:customStyle="1" w:styleId="HeaderChar">
    <w:name w:val="Header Char"/>
    <w:link w:val="Header"/>
    <w:semiHidden/>
    <w:locked/>
    <w:rsid w:val="00C7581D"/>
    <w:rPr>
      <w:b/>
      <w:sz w:val="18"/>
      <w:lang w:val="en-GB" w:eastAsia="en-US" w:bidi="ar-SA"/>
    </w:rPr>
  </w:style>
  <w:style w:type="paragraph" w:styleId="Caption">
    <w:name w:val="caption"/>
    <w:basedOn w:val="Normal"/>
    <w:next w:val="Normal"/>
    <w:qFormat/>
    <w:rsid w:val="00F806BC"/>
    <w:pPr>
      <w:widowControl w:val="0"/>
    </w:pPr>
  </w:style>
  <w:style w:type="paragraph" w:customStyle="1" w:styleId="Decisionparagraphs">
    <w:name w:val="Decision paragraphs"/>
    <w:basedOn w:val="Normal"/>
    <w:rsid w:val="00F806BC"/>
    <w:pPr>
      <w:keepNext/>
      <w:tabs>
        <w:tab w:val="left" w:pos="624"/>
      </w:tabs>
      <w:spacing w:after="120"/>
      <w:ind w:left="1247" w:firstLine="624"/>
    </w:pPr>
  </w:style>
  <w:style w:type="paragraph" w:customStyle="1" w:styleId="CharCharCharCharCharCharCharCharChar">
    <w:name w:val="Char Char Char Char Char Char Char Char Char"/>
    <w:basedOn w:val="Normal"/>
    <w:rsid w:val="00105DDE"/>
    <w:rPr>
      <w:lang w:val="pl-PL" w:eastAsia="pl-PL"/>
    </w:rPr>
  </w:style>
  <w:style w:type="paragraph" w:styleId="BalloonText">
    <w:name w:val="Balloon Text"/>
    <w:basedOn w:val="Normal"/>
    <w:link w:val="BalloonTextChar"/>
    <w:semiHidden/>
    <w:rsid w:val="002524DC"/>
    <w:rPr>
      <w:rFonts w:eastAsia="SimSun"/>
    </w:rPr>
  </w:style>
  <w:style w:type="character" w:customStyle="1" w:styleId="BalloonTextChar">
    <w:name w:val="Balloon Text Char"/>
    <w:link w:val="BalloonText"/>
    <w:semiHidden/>
    <w:locked/>
    <w:rsid w:val="002524DC"/>
    <w:rPr>
      <w:lang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9A64C8"/>
    <w:pPr>
      <w:spacing w:before="20" w:after="40"/>
      <w:ind w:left="1247"/>
    </w:pPr>
    <w:rPr>
      <w:rFonts w:eastAsia="SimSun"/>
      <w:sz w:val="18"/>
      <w:lang w:val="en-GB"/>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C7581D"/>
    <w:rPr>
      <w:sz w:val="18"/>
      <w:lang w:val="en-GB" w:eastAsia="en-US" w:bidi="ar-SA"/>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9A64C8"/>
    <w:rPr>
      <w:rFonts w:ascii="Times New Roman" w:hAnsi="Times New Roman"/>
      <w:color w:val="auto"/>
      <w:sz w:val="20"/>
      <w:szCs w:val="18"/>
      <w:vertAlign w:val="superscript"/>
    </w:rPr>
  </w:style>
  <w:style w:type="paragraph" w:customStyle="1" w:styleId="Normal-pool">
    <w:name w:val="Normal-pool"/>
    <w:link w:val="Normal-poolChar"/>
    <w:uiPriority w:val="99"/>
    <w:rsid w:val="009A64C8"/>
    <w:pPr>
      <w:tabs>
        <w:tab w:val="left" w:pos="1247"/>
        <w:tab w:val="left" w:pos="1814"/>
        <w:tab w:val="left" w:pos="2381"/>
        <w:tab w:val="left" w:pos="2948"/>
        <w:tab w:val="left" w:pos="3515"/>
      </w:tabs>
    </w:pPr>
    <w:rPr>
      <w:rFonts w:eastAsia="Times New Roman"/>
    </w:rPr>
  </w:style>
  <w:style w:type="paragraph" w:customStyle="1" w:styleId="AATitle">
    <w:name w:val="AA_Title"/>
    <w:basedOn w:val="Normal-pool"/>
    <w:rsid w:val="009A64C8"/>
    <w:pPr>
      <w:keepNext/>
      <w:keepLines/>
      <w:suppressAutoHyphens/>
      <w:ind w:right="3402"/>
    </w:pPr>
    <w:rPr>
      <w:b/>
    </w:rPr>
  </w:style>
  <w:style w:type="paragraph" w:customStyle="1" w:styleId="Normalnumber">
    <w:name w:val="Normal_number"/>
    <w:basedOn w:val="Normal-pool"/>
    <w:link w:val="NormalnumberChar"/>
    <w:rsid w:val="009A64C8"/>
    <w:pPr>
      <w:spacing w:after="120"/>
    </w:pPr>
  </w:style>
  <w:style w:type="paragraph" w:customStyle="1" w:styleId="CH1">
    <w:name w:val="CH1"/>
    <w:basedOn w:val="Normal-pool"/>
    <w:next w:val="CH2"/>
    <w:rsid w:val="009A64C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9A64C8"/>
    <w:pPr>
      <w:keepNext/>
      <w:keepLines/>
      <w:tabs>
        <w:tab w:val="right" w:pos="851"/>
      </w:tabs>
      <w:suppressAutoHyphens/>
      <w:spacing w:before="120" w:after="120"/>
      <w:ind w:left="1247" w:right="284" w:hanging="1247"/>
    </w:pPr>
    <w:rPr>
      <w:b/>
      <w:sz w:val="24"/>
      <w:szCs w:val="24"/>
    </w:rPr>
  </w:style>
  <w:style w:type="paragraph" w:customStyle="1" w:styleId="Subtitle">
    <w:name w:val="Sub title"/>
    <w:basedOn w:val="Heading2"/>
    <w:rsid w:val="00257525"/>
  </w:style>
  <w:style w:type="paragraph" w:customStyle="1" w:styleId="BBTitle">
    <w:name w:val="BB_Title"/>
    <w:basedOn w:val="Normal-pool"/>
    <w:rsid w:val="009A64C8"/>
    <w:pPr>
      <w:keepNext/>
      <w:keepLines/>
      <w:suppressAutoHyphens/>
      <w:spacing w:before="320" w:after="240"/>
      <w:ind w:left="1247" w:right="567"/>
    </w:pPr>
    <w:rPr>
      <w:b/>
      <w:sz w:val="28"/>
      <w:szCs w:val="28"/>
    </w:rPr>
  </w:style>
  <w:style w:type="character" w:styleId="Hyperlink">
    <w:name w:val="Hyperlink"/>
    <w:semiHidden/>
    <w:rsid w:val="009A64C8"/>
    <w:rPr>
      <w:rFonts w:ascii="Times New Roman" w:hAnsi="Times New Roman"/>
      <w:color w:val="auto"/>
      <w:sz w:val="20"/>
      <w:szCs w:val="20"/>
      <w:u w:val="none"/>
      <w:lang w:val="fr-FR"/>
    </w:rPr>
  </w:style>
  <w:style w:type="character" w:styleId="CommentReference">
    <w:name w:val="annotation reference"/>
    <w:semiHidden/>
    <w:rsid w:val="0053226C"/>
    <w:rPr>
      <w:rFonts w:cs="Times New Roman"/>
      <w:sz w:val="16"/>
      <w:szCs w:val="16"/>
    </w:rPr>
  </w:style>
  <w:style w:type="paragraph" w:styleId="CommentText">
    <w:name w:val="annotation text"/>
    <w:basedOn w:val="Normal"/>
    <w:link w:val="CommentTextChar"/>
    <w:semiHidden/>
    <w:rsid w:val="0053226C"/>
  </w:style>
  <w:style w:type="character" w:customStyle="1" w:styleId="CommentTextChar">
    <w:name w:val="Comment Text Char"/>
    <w:link w:val="CommentText"/>
    <w:locked/>
    <w:rsid w:val="0053226C"/>
    <w:rPr>
      <w:rFonts w:eastAsia="Times New Roman" w:cs="Times New Roman"/>
      <w:lang w:val="en-GB"/>
    </w:rPr>
  </w:style>
  <w:style w:type="paragraph" w:styleId="CommentSubject">
    <w:name w:val="annotation subject"/>
    <w:basedOn w:val="CommentText"/>
    <w:next w:val="CommentText"/>
    <w:link w:val="CommentSubjectChar"/>
    <w:semiHidden/>
    <w:rsid w:val="0053226C"/>
    <w:rPr>
      <w:b/>
      <w:bCs/>
    </w:rPr>
  </w:style>
  <w:style w:type="character" w:customStyle="1" w:styleId="CommentSubjectChar">
    <w:name w:val="Comment Subject Char"/>
    <w:link w:val="CommentSubject"/>
    <w:locked/>
    <w:rsid w:val="0053226C"/>
    <w:rPr>
      <w:rFonts w:eastAsia="Times New Roman" w:cs="Times New Roman"/>
      <w:b/>
      <w:bCs/>
      <w:lang w:val="en-GB"/>
    </w:rPr>
  </w:style>
  <w:style w:type="paragraph" w:customStyle="1" w:styleId="HCh">
    <w:name w:val="_ H _Ch"/>
    <w:basedOn w:val="Normal"/>
    <w:next w:val="Normal"/>
    <w:rsid w:val="00E2613D"/>
    <w:pPr>
      <w:keepNext/>
      <w:keepLines/>
      <w:suppressAutoHyphens/>
      <w:spacing w:line="300" w:lineRule="exact"/>
      <w:outlineLvl w:val="0"/>
    </w:pPr>
    <w:rPr>
      <w:b/>
      <w:bCs/>
      <w:spacing w:val="-2"/>
      <w:w w:val="103"/>
      <w:kern w:val="14"/>
      <w:sz w:val="28"/>
      <w:szCs w:val="28"/>
    </w:rPr>
  </w:style>
  <w:style w:type="paragraph" w:styleId="Revision">
    <w:name w:val="Revision"/>
    <w:hidden/>
    <w:semiHidden/>
    <w:rsid w:val="00CC5D40"/>
    <w:rPr>
      <w:sz w:val="24"/>
      <w:szCs w:val="24"/>
      <w:lang w:val="en-GB"/>
    </w:rPr>
  </w:style>
  <w:style w:type="character" w:styleId="FollowedHyperlink">
    <w:name w:val="FollowedHyperlink"/>
    <w:rsid w:val="00EF33D2"/>
    <w:rPr>
      <w:rFonts w:cs="Times New Roman"/>
      <w:color w:val="800080"/>
      <w:u w:val="single"/>
    </w:rPr>
  </w:style>
  <w:style w:type="paragraph" w:styleId="ListParagraph">
    <w:name w:val="List Paragraph"/>
    <w:basedOn w:val="Normal"/>
    <w:qFormat/>
    <w:rsid w:val="0016601C"/>
    <w:pPr>
      <w:ind w:left="720"/>
    </w:pPr>
  </w:style>
  <w:style w:type="paragraph" w:styleId="DocumentMap">
    <w:name w:val="Document Map"/>
    <w:basedOn w:val="Normal"/>
    <w:link w:val="DocumentMapChar"/>
    <w:semiHidden/>
    <w:rsid w:val="00932FFD"/>
    <w:pPr>
      <w:shd w:val="clear" w:color="auto" w:fill="000080"/>
    </w:pPr>
    <w:rPr>
      <w:rFonts w:eastAsia="SimSun"/>
      <w:sz w:val="2"/>
    </w:rPr>
  </w:style>
  <w:style w:type="character" w:customStyle="1" w:styleId="DocumentMapChar">
    <w:name w:val="Document Map Char"/>
    <w:link w:val="DocumentMap"/>
    <w:semiHidden/>
    <w:locked/>
    <w:rsid w:val="00C7581D"/>
    <w:rPr>
      <w:rFonts w:cs="Times New Roman"/>
      <w:sz w:val="2"/>
      <w:lang w:val="en-GB" w:eastAsia="en-US"/>
    </w:rPr>
  </w:style>
  <w:style w:type="table" w:customStyle="1" w:styleId="AATable">
    <w:name w:val="AA_Table"/>
    <w:basedOn w:val="TableNormal"/>
    <w:rsid w:val="009A64C8"/>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9A64C8"/>
    <w:pPr>
      <w:spacing w:before="120" w:after="120"/>
      <w:ind w:right="1701"/>
    </w:pPr>
  </w:style>
  <w:style w:type="paragraph" w:customStyle="1" w:styleId="CH3">
    <w:name w:val="CH3"/>
    <w:basedOn w:val="Normal-pool"/>
    <w:next w:val="Normalnumber"/>
    <w:rsid w:val="009A64C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A64C8"/>
    <w:pPr>
      <w:keepNext/>
      <w:keepLines/>
      <w:tabs>
        <w:tab w:val="right" w:pos="851"/>
      </w:tabs>
      <w:suppressAutoHyphens/>
      <w:spacing w:after="120"/>
      <w:ind w:left="1247" w:right="284" w:hanging="1247"/>
    </w:pPr>
    <w:rPr>
      <w:b/>
    </w:rPr>
  </w:style>
  <w:style w:type="paragraph" w:customStyle="1" w:styleId="CH5">
    <w:name w:val="CH5"/>
    <w:basedOn w:val="Normal"/>
    <w:next w:val="Normalnumber"/>
    <w:semiHidden/>
    <w:rsid w:val="009A64C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9A64C8"/>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semiHidden/>
    <w:rsid w:val="009A64C8"/>
    <w:pPr>
      <w:ind w:left="1247"/>
    </w:pPr>
  </w:style>
  <w:style w:type="numbering" w:customStyle="1" w:styleId="Normallist">
    <w:name w:val="Normal_list"/>
    <w:basedOn w:val="NoList"/>
    <w:rsid w:val="009A64C8"/>
    <w:pPr>
      <w:numPr>
        <w:numId w:val="3"/>
      </w:numPr>
    </w:pPr>
  </w:style>
  <w:style w:type="paragraph" w:customStyle="1" w:styleId="NormalNonumber">
    <w:name w:val="Normal_No_number"/>
    <w:basedOn w:val="Normal-pool"/>
    <w:rsid w:val="009A64C8"/>
    <w:pPr>
      <w:spacing w:after="120"/>
      <w:ind w:left="1247"/>
    </w:pPr>
  </w:style>
  <w:style w:type="paragraph" w:styleId="TableofFigures">
    <w:name w:val="table of figures"/>
    <w:basedOn w:val="Normal"/>
    <w:next w:val="Normal"/>
    <w:autoRedefine/>
    <w:semiHidden/>
    <w:rsid w:val="009A64C8"/>
    <w:pPr>
      <w:tabs>
        <w:tab w:val="clear" w:pos="1814"/>
        <w:tab w:val="clear" w:pos="2381"/>
        <w:tab w:val="clear" w:pos="2948"/>
        <w:tab w:val="clear" w:pos="3515"/>
      </w:tabs>
      <w:ind w:left="1814" w:hanging="567"/>
    </w:pPr>
  </w:style>
  <w:style w:type="table" w:customStyle="1" w:styleId="Tabledocright">
    <w:name w:val="Table_doc_right"/>
    <w:basedOn w:val="TableNormal"/>
    <w:rsid w:val="009A64C8"/>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9A64C8"/>
    <w:pPr>
      <w:keepNext/>
      <w:keepLines/>
      <w:suppressAutoHyphens/>
      <w:spacing w:after="60"/>
      <w:ind w:left="1247"/>
    </w:pPr>
    <w:rPr>
      <w:b/>
      <w:bCs/>
    </w:rPr>
  </w:style>
  <w:style w:type="paragraph" w:customStyle="1" w:styleId="Titlefigure">
    <w:name w:val="Title_figure"/>
    <w:basedOn w:val="Titletable"/>
    <w:next w:val="NormalNonumber"/>
    <w:rsid w:val="009A64C8"/>
    <w:rPr>
      <w:bCs w:val="0"/>
    </w:rPr>
  </w:style>
  <w:style w:type="paragraph" w:styleId="TOC1">
    <w:name w:val="toc 1"/>
    <w:basedOn w:val="Normal-pool"/>
    <w:next w:val="Normal-pool"/>
    <w:locked/>
    <w:rsid w:val="009A64C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locked/>
    <w:rsid w:val="009A64C8"/>
    <w:pPr>
      <w:tabs>
        <w:tab w:val="clear" w:pos="1814"/>
        <w:tab w:val="clear" w:pos="2948"/>
        <w:tab w:val="clear" w:pos="3515"/>
        <w:tab w:val="right" w:leader="dot" w:pos="9486"/>
      </w:tabs>
      <w:ind w:left="2381" w:hanging="567"/>
    </w:pPr>
  </w:style>
  <w:style w:type="paragraph" w:styleId="TOC3">
    <w:name w:val="toc 3"/>
    <w:basedOn w:val="Normal-pool"/>
    <w:next w:val="Normal-pool"/>
    <w:locked/>
    <w:rsid w:val="009A64C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locked/>
    <w:rsid w:val="009A64C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locked/>
    <w:rsid w:val="009A64C8"/>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locked/>
    <w:rsid w:val="009A64C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locked/>
    <w:rsid w:val="009A64C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locked/>
    <w:rsid w:val="009A64C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locked/>
    <w:rsid w:val="009A64C8"/>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9A64C8"/>
    <w:rPr>
      <w:b/>
      <w:bCs/>
      <w:sz w:val="28"/>
      <w:szCs w:val="22"/>
    </w:rPr>
  </w:style>
  <w:style w:type="paragraph" w:customStyle="1" w:styleId="ZZAnxtitle">
    <w:name w:val="ZZ_Anx_title"/>
    <w:basedOn w:val="Normal-pool"/>
    <w:link w:val="ZZAnxtitleChar"/>
    <w:rsid w:val="009A64C8"/>
    <w:pPr>
      <w:spacing w:before="360" w:after="120"/>
      <w:ind w:left="1247"/>
    </w:pPr>
    <w:rPr>
      <w:b/>
      <w:bCs/>
      <w:sz w:val="28"/>
      <w:szCs w:val="26"/>
    </w:rPr>
  </w:style>
  <w:style w:type="table" w:styleId="TableGrid">
    <w:name w:val="Table Grid"/>
    <w:basedOn w:val="TableNormal"/>
    <w:locked/>
    <w:rsid w:val="009A64C8"/>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402A90"/>
    <w:rPr>
      <w:rFonts w:eastAsia="Times New Roman"/>
      <w:lang w:val="en-US" w:eastAsia="en-US"/>
    </w:rPr>
  </w:style>
  <w:style w:type="character" w:customStyle="1" w:styleId="Normal-poolChar">
    <w:name w:val="Normal-pool Char"/>
    <w:link w:val="Normal-pool"/>
    <w:uiPriority w:val="99"/>
    <w:rsid w:val="00E95BB6"/>
    <w:rPr>
      <w:rFonts w:eastAsia="Times New Roman"/>
      <w:lang w:eastAsia="en-US" w:bidi="ar-SA"/>
    </w:rPr>
  </w:style>
  <w:style w:type="character" w:customStyle="1" w:styleId="ZZAnxtitleChar">
    <w:name w:val="ZZ_Anx_title Char"/>
    <w:link w:val="ZZAnxtitle"/>
    <w:rsid w:val="002B659C"/>
    <w:rPr>
      <w:rFonts w:eastAsia="Times New Roman"/>
      <w:b/>
      <w:bCs/>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DC"/>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qFormat/>
    <w:locked/>
    <w:rsid w:val="009A64C8"/>
    <w:pPr>
      <w:keepNext/>
      <w:spacing w:before="240" w:after="120"/>
      <w:ind w:left="1247" w:hanging="680"/>
      <w:outlineLvl w:val="0"/>
    </w:pPr>
    <w:rPr>
      <w:b/>
      <w:sz w:val="28"/>
    </w:rPr>
  </w:style>
  <w:style w:type="paragraph" w:styleId="Heading2">
    <w:name w:val="heading 2"/>
    <w:basedOn w:val="Normal"/>
    <w:next w:val="Normalnumber"/>
    <w:link w:val="Heading2Char"/>
    <w:qFormat/>
    <w:rsid w:val="009A64C8"/>
    <w:pPr>
      <w:keepNext/>
      <w:spacing w:before="240" w:after="120"/>
      <w:ind w:left="1247" w:hanging="680"/>
      <w:outlineLvl w:val="1"/>
    </w:pPr>
    <w:rPr>
      <w:rFonts w:eastAsia="SimSun"/>
      <w:b/>
      <w:sz w:val="24"/>
      <w:szCs w:val="24"/>
    </w:rPr>
  </w:style>
  <w:style w:type="paragraph" w:styleId="Heading3">
    <w:name w:val="heading 3"/>
    <w:basedOn w:val="Normal"/>
    <w:next w:val="Normalnumber"/>
    <w:link w:val="Heading3Char"/>
    <w:qFormat/>
    <w:rsid w:val="009A64C8"/>
    <w:pPr>
      <w:spacing w:after="120"/>
      <w:ind w:left="1247" w:hanging="680"/>
      <w:outlineLvl w:val="2"/>
    </w:pPr>
    <w:rPr>
      <w:rFonts w:eastAsia="SimSun"/>
      <w:b/>
    </w:rPr>
  </w:style>
  <w:style w:type="paragraph" w:styleId="Heading4">
    <w:name w:val="heading 4"/>
    <w:basedOn w:val="Heading3"/>
    <w:next w:val="Normalnumber"/>
    <w:qFormat/>
    <w:locked/>
    <w:rsid w:val="009A64C8"/>
    <w:pPr>
      <w:keepNext/>
      <w:outlineLvl w:val="3"/>
    </w:pPr>
  </w:style>
  <w:style w:type="paragraph" w:styleId="Heading5">
    <w:name w:val="heading 5"/>
    <w:basedOn w:val="Normal"/>
    <w:next w:val="Normal"/>
    <w:qFormat/>
    <w:locked/>
    <w:rsid w:val="009A64C8"/>
    <w:pPr>
      <w:keepNext/>
      <w:outlineLvl w:val="4"/>
    </w:pPr>
    <w:rPr>
      <w:rFonts w:ascii="Univers" w:hAnsi="Univers"/>
      <w:b/>
      <w:sz w:val="24"/>
    </w:rPr>
  </w:style>
  <w:style w:type="paragraph" w:styleId="Heading6">
    <w:name w:val="heading 6"/>
    <w:basedOn w:val="Normal"/>
    <w:next w:val="Normal"/>
    <w:qFormat/>
    <w:locked/>
    <w:rsid w:val="009A64C8"/>
    <w:pPr>
      <w:keepNext/>
      <w:ind w:left="578"/>
      <w:outlineLvl w:val="5"/>
    </w:pPr>
    <w:rPr>
      <w:b/>
      <w:bCs/>
      <w:sz w:val="24"/>
    </w:rPr>
  </w:style>
  <w:style w:type="paragraph" w:styleId="Heading7">
    <w:name w:val="heading 7"/>
    <w:basedOn w:val="Normal"/>
    <w:next w:val="Normal"/>
    <w:qFormat/>
    <w:locked/>
    <w:rsid w:val="009A64C8"/>
    <w:pPr>
      <w:keepNext/>
      <w:widowControl w:val="0"/>
      <w:jc w:val="center"/>
      <w:outlineLvl w:val="6"/>
    </w:pPr>
    <w:rPr>
      <w:snapToGrid w:val="0"/>
      <w:u w:val="single"/>
      <w:lang w:val="en-US"/>
    </w:rPr>
  </w:style>
  <w:style w:type="paragraph" w:styleId="Heading8">
    <w:name w:val="heading 8"/>
    <w:basedOn w:val="Normal"/>
    <w:next w:val="Normal"/>
    <w:qFormat/>
    <w:locked/>
    <w:rsid w:val="009A64C8"/>
    <w:pPr>
      <w:keepNext/>
      <w:widowControl w:val="0"/>
      <w:numPr>
        <w:numId w:val="1"/>
      </w:numPr>
      <w:tabs>
        <w:tab w:val="clear" w:pos="720"/>
        <w:tab w:val="left" w:pos="-1440"/>
        <w:tab w:val="left" w:pos="-720"/>
        <w:tab w:val="num" w:pos="777"/>
      </w:tabs>
      <w:suppressAutoHyphens/>
      <w:ind w:left="777" w:hanging="360"/>
      <w:jc w:val="center"/>
      <w:outlineLvl w:val="7"/>
    </w:pPr>
    <w:rPr>
      <w:snapToGrid w:val="0"/>
      <w:u w:val="single"/>
      <w:lang w:val="en-US"/>
    </w:rPr>
  </w:style>
  <w:style w:type="paragraph" w:styleId="Heading9">
    <w:name w:val="heading 9"/>
    <w:basedOn w:val="Normal"/>
    <w:next w:val="Normal"/>
    <w:qFormat/>
    <w:locked/>
    <w:rsid w:val="009A64C8"/>
    <w:pPr>
      <w:keepNext/>
      <w:widowControl w:val="0"/>
      <w:numPr>
        <w:numId w:val="2"/>
      </w:numPr>
      <w:tabs>
        <w:tab w:val="clear" w:pos="360"/>
        <w:tab w:val="num" w:pos="777"/>
      </w:tabs>
      <w:suppressAutoHyphens/>
      <w:ind w:left="777"/>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C7581D"/>
    <w:rPr>
      <w:b/>
      <w:sz w:val="24"/>
      <w:szCs w:val="24"/>
      <w:lang w:val="en-GB" w:eastAsia="en-US" w:bidi="ar-SA"/>
    </w:rPr>
  </w:style>
  <w:style w:type="character" w:customStyle="1" w:styleId="Heading3Char">
    <w:name w:val="Heading 3 Char"/>
    <w:link w:val="Heading3"/>
    <w:semiHidden/>
    <w:locked/>
    <w:rsid w:val="00C7581D"/>
    <w:rPr>
      <w:b/>
      <w:lang w:val="en-GB" w:eastAsia="en-US" w:bidi="ar-SA"/>
    </w:rPr>
  </w:style>
  <w:style w:type="paragraph" w:styleId="Title">
    <w:name w:val="Title"/>
    <w:basedOn w:val="Normal"/>
    <w:link w:val="TitleChar"/>
    <w:autoRedefine/>
    <w:qFormat/>
    <w:rsid w:val="00826350"/>
    <w:pPr>
      <w:spacing w:before="360" w:after="240"/>
      <w:ind w:left="1247" w:right="567"/>
      <w:outlineLvl w:val="0"/>
    </w:pPr>
    <w:rPr>
      <w:rFonts w:ascii="Cambria" w:eastAsia="SimSun" w:hAnsi="Cambria"/>
      <w:b/>
      <w:bCs/>
      <w:kern w:val="28"/>
      <w:sz w:val="32"/>
      <w:szCs w:val="32"/>
    </w:rPr>
  </w:style>
  <w:style w:type="character" w:customStyle="1" w:styleId="TitleChar">
    <w:name w:val="Title Char"/>
    <w:link w:val="Title"/>
    <w:locked/>
    <w:rsid w:val="00C7581D"/>
    <w:rPr>
      <w:rFonts w:ascii="Cambria" w:hAnsi="Cambria" w:cs="Times New Roman"/>
      <w:b/>
      <w:bCs/>
      <w:kern w:val="28"/>
      <w:sz w:val="32"/>
      <w:szCs w:val="32"/>
      <w:lang w:val="en-GB" w:eastAsia="en-US"/>
    </w:rPr>
  </w:style>
  <w:style w:type="paragraph" w:styleId="Footer">
    <w:name w:val="footer"/>
    <w:basedOn w:val="Normal-pool"/>
    <w:link w:val="FooterChar"/>
    <w:uiPriority w:val="99"/>
    <w:rsid w:val="009A64C8"/>
    <w:pPr>
      <w:tabs>
        <w:tab w:val="center" w:pos="4320"/>
        <w:tab w:val="right" w:pos="8640"/>
      </w:tabs>
      <w:spacing w:before="60" w:after="120"/>
    </w:pPr>
    <w:rPr>
      <w:rFonts w:eastAsia="SimSun"/>
      <w:sz w:val="18"/>
      <w:lang w:val="en-GB"/>
    </w:rPr>
  </w:style>
  <w:style w:type="character" w:customStyle="1" w:styleId="FooterChar">
    <w:name w:val="Footer Char"/>
    <w:link w:val="Footer"/>
    <w:uiPriority w:val="99"/>
    <w:locked/>
    <w:rsid w:val="00C7581D"/>
    <w:rPr>
      <w:sz w:val="18"/>
      <w:lang w:val="en-GB" w:eastAsia="en-US" w:bidi="ar-SA"/>
    </w:rPr>
  </w:style>
  <w:style w:type="character" w:styleId="PageNumber">
    <w:name w:val="page number"/>
    <w:semiHidden/>
    <w:rsid w:val="009A64C8"/>
    <w:rPr>
      <w:rFonts w:ascii="Times New Roman" w:hAnsi="Times New Roman"/>
      <w:b/>
      <w:sz w:val="18"/>
    </w:rPr>
  </w:style>
  <w:style w:type="paragraph" w:styleId="Header">
    <w:name w:val="header"/>
    <w:basedOn w:val="Normal-pool"/>
    <w:link w:val="HeaderChar"/>
    <w:rsid w:val="009A64C8"/>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lang w:val="en-GB"/>
    </w:rPr>
  </w:style>
  <w:style w:type="character" w:customStyle="1" w:styleId="HeaderChar">
    <w:name w:val="Header Char"/>
    <w:link w:val="Header"/>
    <w:semiHidden/>
    <w:locked/>
    <w:rsid w:val="00C7581D"/>
    <w:rPr>
      <w:b/>
      <w:sz w:val="18"/>
      <w:lang w:val="en-GB" w:eastAsia="en-US" w:bidi="ar-SA"/>
    </w:rPr>
  </w:style>
  <w:style w:type="paragraph" w:styleId="Caption">
    <w:name w:val="caption"/>
    <w:basedOn w:val="Normal"/>
    <w:next w:val="Normal"/>
    <w:qFormat/>
    <w:rsid w:val="00F806BC"/>
    <w:pPr>
      <w:widowControl w:val="0"/>
    </w:pPr>
  </w:style>
  <w:style w:type="paragraph" w:customStyle="1" w:styleId="Decisionparagraphs">
    <w:name w:val="Decision paragraphs"/>
    <w:basedOn w:val="Normal"/>
    <w:rsid w:val="00F806BC"/>
    <w:pPr>
      <w:keepNext/>
      <w:tabs>
        <w:tab w:val="left" w:pos="624"/>
      </w:tabs>
      <w:spacing w:after="120"/>
      <w:ind w:left="1247" w:firstLine="624"/>
    </w:pPr>
  </w:style>
  <w:style w:type="paragraph" w:customStyle="1" w:styleId="CharCharCharCharCharCharCharCharChar">
    <w:name w:val="Char Char Char Char Char Char Char Char Char"/>
    <w:basedOn w:val="Normal"/>
    <w:rsid w:val="00105DDE"/>
    <w:rPr>
      <w:lang w:val="pl-PL" w:eastAsia="pl-PL"/>
    </w:rPr>
  </w:style>
  <w:style w:type="paragraph" w:styleId="BalloonText">
    <w:name w:val="Balloon Text"/>
    <w:basedOn w:val="Normal"/>
    <w:link w:val="BalloonTextChar"/>
    <w:semiHidden/>
    <w:rsid w:val="002524DC"/>
    <w:rPr>
      <w:rFonts w:eastAsia="SimSun"/>
    </w:rPr>
  </w:style>
  <w:style w:type="character" w:customStyle="1" w:styleId="BalloonTextChar">
    <w:name w:val="Balloon Text Char"/>
    <w:link w:val="BalloonText"/>
    <w:semiHidden/>
    <w:locked/>
    <w:rsid w:val="002524DC"/>
    <w:rPr>
      <w:lang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9A64C8"/>
    <w:pPr>
      <w:spacing w:before="20" w:after="40"/>
      <w:ind w:left="1247"/>
    </w:pPr>
    <w:rPr>
      <w:rFonts w:eastAsia="SimSun"/>
      <w:sz w:val="18"/>
      <w:lang w:val="en-GB"/>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C7581D"/>
    <w:rPr>
      <w:sz w:val="18"/>
      <w:lang w:val="en-GB" w:eastAsia="en-US" w:bidi="ar-SA"/>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9A64C8"/>
    <w:rPr>
      <w:rFonts w:ascii="Times New Roman" w:hAnsi="Times New Roman"/>
      <w:color w:val="auto"/>
      <w:sz w:val="20"/>
      <w:szCs w:val="18"/>
      <w:vertAlign w:val="superscript"/>
    </w:rPr>
  </w:style>
  <w:style w:type="paragraph" w:customStyle="1" w:styleId="Normal-pool">
    <w:name w:val="Normal-pool"/>
    <w:link w:val="Normal-poolChar"/>
    <w:uiPriority w:val="99"/>
    <w:rsid w:val="009A64C8"/>
    <w:pPr>
      <w:tabs>
        <w:tab w:val="left" w:pos="1247"/>
        <w:tab w:val="left" w:pos="1814"/>
        <w:tab w:val="left" w:pos="2381"/>
        <w:tab w:val="left" w:pos="2948"/>
        <w:tab w:val="left" w:pos="3515"/>
      </w:tabs>
    </w:pPr>
    <w:rPr>
      <w:rFonts w:eastAsia="Times New Roman"/>
    </w:rPr>
  </w:style>
  <w:style w:type="paragraph" w:customStyle="1" w:styleId="AATitle">
    <w:name w:val="AA_Title"/>
    <w:basedOn w:val="Normal-pool"/>
    <w:rsid w:val="009A64C8"/>
    <w:pPr>
      <w:keepNext/>
      <w:keepLines/>
      <w:suppressAutoHyphens/>
      <w:ind w:right="3402"/>
    </w:pPr>
    <w:rPr>
      <w:b/>
    </w:rPr>
  </w:style>
  <w:style w:type="paragraph" w:customStyle="1" w:styleId="Normalnumber">
    <w:name w:val="Normal_number"/>
    <w:basedOn w:val="Normal-pool"/>
    <w:link w:val="NormalnumberChar"/>
    <w:rsid w:val="009A64C8"/>
    <w:pPr>
      <w:spacing w:after="120"/>
    </w:pPr>
  </w:style>
  <w:style w:type="paragraph" w:customStyle="1" w:styleId="CH1">
    <w:name w:val="CH1"/>
    <w:basedOn w:val="Normal-pool"/>
    <w:next w:val="CH2"/>
    <w:rsid w:val="009A64C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9A64C8"/>
    <w:pPr>
      <w:keepNext/>
      <w:keepLines/>
      <w:tabs>
        <w:tab w:val="right" w:pos="851"/>
      </w:tabs>
      <w:suppressAutoHyphens/>
      <w:spacing w:before="120" w:after="120"/>
      <w:ind w:left="1247" w:right="284" w:hanging="1247"/>
    </w:pPr>
    <w:rPr>
      <w:b/>
      <w:sz w:val="24"/>
      <w:szCs w:val="24"/>
    </w:rPr>
  </w:style>
  <w:style w:type="paragraph" w:customStyle="1" w:styleId="Subtitle">
    <w:name w:val="Sub title"/>
    <w:basedOn w:val="Heading2"/>
    <w:rsid w:val="00257525"/>
  </w:style>
  <w:style w:type="paragraph" w:customStyle="1" w:styleId="BBTitle">
    <w:name w:val="BB_Title"/>
    <w:basedOn w:val="Normal-pool"/>
    <w:rsid w:val="009A64C8"/>
    <w:pPr>
      <w:keepNext/>
      <w:keepLines/>
      <w:suppressAutoHyphens/>
      <w:spacing w:before="320" w:after="240"/>
      <w:ind w:left="1247" w:right="567"/>
    </w:pPr>
    <w:rPr>
      <w:b/>
      <w:sz w:val="28"/>
      <w:szCs w:val="28"/>
    </w:rPr>
  </w:style>
  <w:style w:type="character" w:styleId="Hyperlink">
    <w:name w:val="Hyperlink"/>
    <w:semiHidden/>
    <w:rsid w:val="009A64C8"/>
    <w:rPr>
      <w:rFonts w:ascii="Times New Roman" w:hAnsi="Times New Roman"/>
      <w:color w:val="auto"/>
      <w:sz w:val="20"/>
      <w:szCs w:val="20"/>
      <w:u w:val="none"/>
      <w:lang w:val="fr-FR"/>
    </w:rPr>
  </w:style>
  <w:style w:type="character" w:styleId="CommentReference">
    <w:name w:val="annotation reference"/>
    <w:semiHidden/>
    <w:rsid w:val="0053226C"/>
    <w:rPr>
      <w:rFonts w:cs="Times New Roman"/>
      <w:sz w:val="16"/>
      <w:szCs w:val="16"/>
    </w:rPr>
  </w:style>
  <w:style w:type="paragraph" w:styleId="CommentText">
    <w:name w:val="annotation text"/>
    <w:basedOn w:val="Normal"/>
    <w:link w:val="CommentTextChar"/>
    <w:semiHidden/>
    <w:rsid w:val="0053226C"/>
  </w:style>
  <w:style w:type="character" w:customStyle="1" w:styleId="CommentTextChar">
    <w:name w:val="Comment Text Char"/>
    <w:link w:val="CommentText"/>
    <w:locked/>
    <w:rsid w:val="0053226C"/>
    <w:rPr>
      <w:rFonts w:eastAsia="Times New Roman" w:cs="Times New Roman"/>
      <w:lang w:val="en-GB"/>
    </w:rPr>
  </w:style>
  <w:style w:type="paragraph" w:styleId="CommentSubject">
    <w:name w:val="annotation subject"/>
    <w:basedOn w:val="CommentText"/>
    <w:next w:val="CommentText"/>
    <w:link w:val="CommentSubjectChar"/>
    <w:semiHidden/>
    <w:rsid w:val="0053226C"/>
    <w:rPr>
      <w:b/>
      <w:bCs/>
    </w:rPr>
  </w:style>
  <w:style w:type="character" w:customStyle="1" w:styleId="CommentSubjectChar">
    <w:name w:val="Comment Subject Char"/>
    <w:link w:val="CommentSubject"/>
    <w:locked/>
    <w:rsid w:val="0053226C"/>
    <w:rPr>
      <w:rFonts w:eastAsia="Times New Roman" w:cs="Times New Roman"/>
      <w:b/>
      <w:bCs/>
      <w:lang w:val="en-GB"/>
    </w:rPr>
  </w:style>
  <w:style w:type="paragraph" w:customStyle="1" w:styleId="HCh">
    <w:name w:val="_ H _Ch"/>
    <w:basedOn w:val="Normal"/>
    <w:next w:val="Normal"/>
    <w:rsid w:val="00E2613D"/>
    <w:pPr>
      <w:keepNext/>
      <w:keepLines/>
      <w:suppressAutoHyphens/>
      <w:spacing w:line="300" w:lineRule="exact"/>
      <w:outlineLvl w:val="0"/>
    </w:pPr>
    <w:rPr>
      <w:b/>
      <w:bCs/>
      <w:spacing w:val="-2"/>
      <w:w w:val="103"/>
      <w:kern w:val="14"/>
      <w:sz w:val="28"/>
      <w:szCs w:val="28"/>
    </w:rPr>
  </w:style>
  <w:style w:type="paragraph" w:styleId="Revision">
    <w:name w:val="Revision"/>
    <w:hidden/>
    <w:semiHidden/>
    <w:rsid w:val="00CC5D40"/>
    <w:rPr>
      <w:sz w:val="24"/>
      <w:szCs w:val="24"/>
      <w:lang w:val="en-GB"/>
    </w:rPr>
  </w:style>
  <w:style w:type="character" w:styleId="FollowedHyperlink">
    <w:name w:val="FollowedHyperlink"/>
    <w:rsid w:val="00EF33D2"/>
    <w:rPr>
      <w:rFonts w:cs="Times New Roman"/>
      <w:color w:val="800080"/>
      <w:u w:val="single"/>
    </w:rPr>
  </w:style>
  <w:style w:type="paragraph" w:styleId="ListParagraph">
    <w:name w:val="List Paragraph"/>
    <w:basedOn w:val="Normal"/>
    <w:qFormat/>
    <w:rsid w:val="0016601C"/>
    <w:pPr>
      <w:ind w:left="720"/>
    </w:pPr>
  </w:style>
  <w:style w:type="paragraph" w:styleId="DocumentMap">
    <w:name w:val="Document Map"/>
    <w:basedOn w:val="Normal"/>
    <w:link w:val="DocumentMapChar"/>
    <w:semiHidden/>
    <w:rsid w:val="00932FFD"/>
    <w:pPr>
      <w:shd w:val="clear" w:color="auto" w:fill="000080"/>
    </w:pPr>
    <w:rPr>
      <w:rFonts w:eastAsia="SimSun"/>
      <w:sz w:val="2"/>
    </w:rPr>
  </w:style>
  <w:style w:type="character" w:customStyle="1" w:styleId="DocumentMapChar">
    <w:name w:val="Document Map Char"/>
    <w:link w:val="DocumentMap"/>
    <w:semiHidden/>
    <w:locked/>
    <w:rsid w:val="00C7581D"/>
    <w:rPr>
      <w:rFonts w:cs="Times New Roman"/>
      <w:sz w:val="2"/>
      <w:lang w:val="en-GB" w:eastAsia="en-US"/>
    </w:rPr>
  </w:style>
  <w:style w:type="table" w:customStyle="1" w:styleId="AATable">
    <w:name w:val="AA_Table"/>
    <w:basedOn w:val="TableNormal"/>
    <w:rsid w:val="009A64C8"/>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9A64C8"/>
    <w:pPr>
      <w:spacing w:before="120" w:after="120"/>
      <w:ind w:right="1701"/>
    </w:pPr>
  </w:style>
  <w:style w:type="paragraph" w:customStyle="1" w:styleId="CH3">
    <w:name w:val="CH3"/>
    <w:basedOn w:val="Normal-pool"/>
    <w:next w:val="Normalnumber"/>
    <w:rsid w:val="009A64C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A64C8"/>
    <w:pPr>
      <w:keepNext/>
      <w:keepLines/>
      <w:tabs>
        <w:tab w:val="right" w:pos="851"/>
      </w:tabs>
      <w:suppressAutoHyphens/>
      <w:spacing w:after="120"/>
      <w:ind w:left="1247" w:right="284" w:hanging="1247"/>
    </w:pPr>
    <w:rPr>
      <w:b/>
    </w:rPr>
  </w:style>
  <w:style w:type="paragraph" w:customStyle="1" w:styleId="CH5">
    <w:name w:val="CH5"/>
    <w:basedOn w:val="Normal"/>
    <w:next w:val="Normalnumber"/>
    <w:semiHidden/>
    <w:rsid w:val="009A64C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9A64C8"/>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semiHidden/>
    <w:rsid w:val="009A64C8"/>
    <w:pPr>
      <w:ind w:left="1247"/>
    </w:pPr>
  </w:style>
  <w:style w:type="numbering" w:customStyle="1" w:styleId="Normallist">
    <w:name w:val="Normal_list"/>
    <w:basedOn w:val="NoList"/>
    <w:rsid w:val="009A64C8"/>
    <w:pPr>
      <w:numPr>
        <w:numId w:val="3"/>
      </w:numPr>
    </w:pPr>
  </w:style>
  <w:style w:type="paragraph" w:customStyle="1" w:styleId="NormalNonumber">
    <w:name w:val="Normal_No_number"/>
    <w:basedOn w:val="Normal-pool"/>
    <w:rsid w:val="009A64C8"/>
    <w:pPr>
      <w:spacing w:after="120"/>
      <w:ind w:left="1247"/>
    </w:pPr>
  </w:style>
  <w:style w:type="paragraph" w:styleId="TableofFigures">
    <w:name w:val="table of figures"/>
    <w:basedOn w:val="Normal"/>
    <w:next w:val="Normal"/>
    <w:autoRedefine/>
    <w:semiHidden/>
    <w:rsid w:val="009A64C8"/>
    <w:pPr>
      <w:tabs>
        <w:tab w:val="clear" w:pos="1814"/>
        <w:tab w:val="clear" w:pos="2381"/>
        <w:tab w:val="clear" w:pos="2948"/>
        <w:tab w:val="clear" w:pos="3515"/>
      </w:tabs>
      <w:ind w:left="1814" w:hanging="567"/>
    </w:pPr>
  </w:style>
  <w:style w:type="table" w:customStyle="1" w:styleId="Tabledocright">
    <w:name w:val="Table_doc_right"/>
    <w:basedOn w:val="TableNormal"/>
    <w:rsid w:val="009A64C8"/>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9A64C8"/>
    <w:pPr>
      <w:keepNext/>
      <w:keepLines/>
      <w:suppressAutoHyphens/>
      <w:spacing w:after="60"/>
      <w:ind w:left="1247"/>
    </w:pPr>
    <w:rPr>
      <w:b/>
      <w:bCs/>
    </w:rPr>
  </w:style>
  <w:style w:type="paragraph" w:customStyle="1" w:styleId="Titlefigure">
    <w:name w:val="Title_figure"/>
    <w:basedOn w:val="Titletable"/>
    <w:next w:val="NormalNonumber"/>
    <w:rsid w:val="009A64C8"/>
    <w:rPr>
      <w:bCs w:val="0"/>
    </w:rPr>
  </w:style>
  <w:style w:type="paragraph" w:styleId="TOC1">
    <w:name w:val="toc 1"/>
    <w:basedOn w:val="Normal-pool"/>
    <w:next w:val="Normal-pool"/>
    <w:locked/>
    <w:rsid w:val="009A64C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locked/>
    <w:rsid w:val="009A64C8"/>
    <w:pPr>
      <w:tabs>
        <w:tab w:val="clear" w:pos="1814"/>
        <w:tab w:val="clear" w:pos="2948"/>
        <w:tab w:val="clear" w:pos="3515"/>
        <w:tab w:val="right" w:leader="dot" w:pos="9486"/>
      </w:tabs>
      <w:ind w:left="2381" w:hanging="567"/>
    </w:pPr>
  </w:style>
  <w:style w:type="paragraph" w:styleId="TOC3">
    <w:name w:val="toc 3"/>
    <w:basedOn w:val="Normal-pool"/>
    <w:next w:val="Normal-pool"/>
    <w:locked/>
    <w:rsid w:val="009A64C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locked/>
    <w:rsid w:val="009A64C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locked/>
    <w:rsid w:val="009A64C8"/>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locked/>
    <w:rsid w:val="009A64C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locked/>
    <w:rsid w:val="009A64C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locked/>
    <w:rsid w:val="009A64C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locked/>
    <w:rsid w:val="009A64C8"/>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9A64C8"/>
    <w:rPr>
      <w:b/>
      <w:bCs/>
      <w:sz w:val="28"/>
      <w:szCs w:val="22"/>
    </w:rPr>
  </w:style>
  <w:style w:type="paragraph" w:customStyle="1" w:styleId="ZZAnxtitle">
    <w:name w:val="ZZ_Anx_title"/>
    <w:basedOn w:val="Normal-pool"/>
    <w:link w:val="ZZAnxtitleChar"/>
    <w:rsid w:val="009A64C8"/>
    <w:pPr>
      <w:spacing w:before="360" w:after="120"/>
      <w:ind w:left="1247"/>
    </w:pPr>
    <w:rPr>
      <w:b/>
      <w:bCs/>
      <w:sz w:val="28"/>
      <w:szCs w:val="26"/>
    </w:rPr>
  </w:style>
  <w:style w:type="table" w:styleId="TableGrid">
    <w:name w:val="Table Grid"/>
    <w:basedOn w:val="TableNormal"/>
    <w:locked/>
    <w:rsid w:val="009A64C8"/>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402A90"/>
    <w:rPr>
      <w:rFonts w:eastAsia="Times New Roman"/>
      <w:lang w:val="en-US" w:eastAsia="en-US"/>
    </w:rPr>
  </w:style>
  <w:style w:type="character" w:customStyle="1" w:styleId="Normal-poolChar">
    <w:name w:val="Normal-pool Char"/>
    <w:link w:val="Normal-pool"/>
    <w:uiPriority w:val="99"/>
    <w:rsid w:val="00E95BB6"/>
    <w:rPr>
      <w:rFonts w:eastAsia="Times New Roman"/>
      <w:lang w:eastAsia="en-US" w:bidi="ar-SA"/>
    </w:rPr>
  </w:style>
  <w:style w:type="character" w:customStyle="1" w:styleId="ZZAnxtitleChar">
    <w:name w:val="ZZ_Anx_title Char"/>
    <w:link w:val="ZZAnxtitle"/>
    <w:rsid w:val="002B659C"/>
    <w:rPr>
      <w:rFonts w:eastAsia="Times New Roman"/>
      <w:b/>
      <w:bCs/>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eb.unep.org/unea/list-resolutions-adopted-une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3F43-6ABC-4C64-B602-5F071B38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UNITED</vt:lpstr>
    </vt:vector>
  </TitlesOfParts>
  <Company>UNOG</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sabogal</dc:creator>
  <cp:lastModifiedBy>Veronica Gathu</cp:lastModifiedBy>
  <cp:revision>7</cp:revision>
  <cp:lastPrinted>2015-01-08T08:47:00Z</cp:lastPrinted>
  <dcterms:created xsi:type="dcterms:W3CDTF">2016-11-21T09:25:00Z</dcterms:created>
  <dcterms:modified xsi:type="dcterms:W3CDTF">2016-11-21T11:23:00Z</dcterms:modified>
</cp:coreProperties>
</file>