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BC73" w14:textId="77777777" w:rsidR="00577A85" w:rsidRPr="001B59D8" w:rsidRDefault="00577A85" w:rsidP="001B59D8">
      <w:pPr>
        <w:spacing w:beforeLines="60" w:before="144" w:afterLines="60" w:after="144" w:line="240" w:lineRule="auto"/>
        <w:jc w:val="center"/>
        <w:rPr>
          <w:rFonts w:ascii="Times New Roman" w:hAnsi="Times New Roman" w:cs="Times New Roman"/>
          <w:b/>
        </w:rPr>
      </w:pPr>
      <w:r w:rsidRPr="001B59D8">
        <w:rPr>
          <w:rFonts w:ascii="Times New Roman" w:hAnsi="Times New Roman" w:cs="Times New Roman"/>
          <w:b/>
        </w:rPr>
        <w:t>Small Intersessional Working Group for the Update of the Technical Guidelines on Specially Engineered Landfill (D5) and Incineration on Land (D10)</w:t>
      </w:r>
    </w:p>
    <w:p w14:paraId="7A7F3B2D" w14:textId="204AA2F0" w:rsidR="00577A85" w:rsidRPr="001B59D8" w:rsidRDefault="00577A85" w:rsidP="001B59D8">
      <w:pPr>
        <w:spacing w:beforeLines="60" w:before="144" w:afterLines="60" w:after="144" w:line="240" w:lineRule="auto"/>
        <w:jc w:val="center"/>
        <w:rPr>
          <w:rFonts w:ascii="Times New Roman" w:hAnsi="Times New Roman" w:cs="Times New Roman"/>
          <w:b/>
        </w:rPr>
      </w:pPr>
      <w:r w:rsidRPr="001B59D8">
        <w:rPr>
          <w:rFonts w:ascii="Times New Roman" w:hAnsi="Times New Roman" w:cs="Times New Roman"/>
          <w:b/>
        </w:rPr>
        <w:t>February 4</w:t>
      </w:r>
      <w:r w:rsidRPr="001B59D8">
        <w:rPr>
          <w:rFonts w:ascii="Times New Roman" w:hAnsi="Times New Roman" w:cs="Times New Roman"/>
          <w:b/>
          <w:vertAlign w:val="superscript"/>
        </w:rPr>
        <w:t>th</w:t>
      </w:r>
      <w:r w:rsidRPr="001B59D8">
        <w:rPr>
          <w:rFonts w:ascii="Times New Roman" w:hAnsi="Times New Roman" w:cs="Times New Roman"/>
          <w:b/>
        </w:rPr>
        <w:t>, 2019 Teleconference</w:t>
      </w:r>
    </w:p>
    <w:p w14:paraId="3BC34253" w14:textId="5FC42A7A" w:rsidR="00D473BA" w:rsidRPr="001B59D8" w:rsidRDefault="00577A85" w:rsidP="001B59D8">
      <w:pPr>
        <w:spacing w:beforeLines="60" w:before="144" w:afterLines="60" w:after="144" w:line="240" w:lineRule="auto"/>
        <w:jc w:val="center"/>
        <w:rPr>
          <w:rFonts w:ascii="Times New Roman" w:hAnsi="Times New Roman" w:cs="Times New Roman"/>
          <w:b/>
        </w:rPr>
      </w:pPr>
      <w:r w:rsidRPr="001B59D8">
        <w:rPr>
          <w:rFonts w:ascii="Times New Roman" w:hAnsi="Times New Roman" w:cs="Times New Roman"/>
          <w:b/>
        </w:rPr>
        <w:t>3:00pm to 5:00pm Geneva time</w:t>
      </w:r>
      <w:r w:rsidR="00D473BA" w:rsidRPr="001B59D8">
        <w:rPr>
          <w:rFonts w:ascii="Times New Roman" w:hAnsi="Times New Roman" w:cs="Times New Roman"/>
          <w:b/>
        </w:rPr>
        <w:br/>
        <w:t>Co-leads summary</w:t>
      </w:r>
    </w:p>
    <w:p w14:paraId="02B274DB" w14:textId="1339A969" w:rsidR="00577A85" w:rsidRPr="001B59D8" w:rsidRDefault="00577A85" w:rsidP="001B59D8">
      <w:pPr>
        <w:spacing w:beforeLines="60" w:before="144" w:afterLines="60" w:after="144" w:line="240" w:lineRule="auto"/>
        <w:jc w:val="center"/>
        <w:rPr>
          <w:rFonts w:ascii="Times New Roman" w:hAnsi="Times New Roman" w:cs="Times New Roman"/>
          <w:b/>
        </w:rPr>
      </w:pPr>
    </w:p>
    <w:p w14:paraId="71FD1265" w14:textId="77777777" w:rsidR="00577A85" w:rsidRPr="001B59D8" w:rsidRDefault="00577A85"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 xml:space="preserve">For the </w:t>
      </w:r>
      <w:r w:rsidRPr="001B59D8">
        <w:rPr>
          <w:rFonts w:ascii="Times New Roman" w:hAnsi="Times New Roman" w:cs="Times New Roman"/>
          <w:u w:val="single"/>
        </w:rPr>
        <w:t>list of attendees</w:t>
      </w:r>
      <w:r w:rsidRPr="001B59D8">
        <w:rPr>
          <w:rFonts w:ascii="Times New Roman" w:hAnsi="Times New Roman" w:cs="Times New Roman"/>
        </w:rPr>
        <w:t xml:space="preserve">, please see </w:t>
      </w:r>
      <w:r w:rsidRPr="001B59D8">
        <w:rPr>
          <w:rFonts w:ascii="Times New Roman" w:hAnsi="Times New Roman" w:cs="Times New Roman"/>
          <w:u w:val="single"/>
        </w:rPr>
        <w:t>Annex I</w:t>
      </w:r>
      <w:r w:rsidRPr="001B59D8">
        <w:rPr>
          <w:rFonts w:ascii="Times New Roman" w:hAnsi="Times New Roman" w:cs="Times New Roman"/>
        </w:rPr>
        <w:t xml:space="preserve"> of this document. </w:t>
      </w:r>
    </w:p>
    <w:p w14:paraId="11455463" w14:textId="387980FB" w:rsidR="00577A85" w:rsidRPr="00E2742C" w:rsidRDefault="00577A85" w:rsidP="00E2742C">
      <w:pPr>
        <w:spacing w:beforeLines="60" w:before="144" w:afterLines="60" w:after="144" w:line="240" w:lineRule="auto"/>
        <w:rPr>
          <w:rFonts w:ascii="Times New Roman" w:hAnsi="Times New Roman" w:cs="Times New Roman"/>
          <w:b/>
          <w:u w:val="single"/>
        </w:rPr>
      </w:pPr>
      <w:r w:rsidRPr="00E2742C">
        <w:rPr>
          <w:rFonts w:ascii="Times New Roman" w:hAnsi="Times New Roman" w:cs="Times New Roman"/>
          <w:b/>
          <w:u w:val="single"/>
        </w:rPr>
        <w:t>Agenda &amp; Introductory Remarks</w:t>
      </w:r>
    </w:p>
    <w:p w14:paraId="3FE9A106" w14:textId="77777777" w:rsidR="001B59D8" w:rsidRDefault="004A3F69" w:rsidP="001B59D8">
      <w:pPr>
        <w:pStyle w:val="Paragraphedeliste"/>
        <w:numPr>
          <w:ilvl w:val="0"/>
          <w:numId w:val="20"/>
        </w:numPr>
        <w:spacing w:beforeLines="60" w:before="144" w:afterLines="60" w:after="144" w:line="240" w:lineRule="auto"/>
        <w:ind w:left="714" w:hanging="357"/>
        <w:contextualSpacing w:val="0"/>
        <w:rPr>
          <w:rFonts w:ascii="Times New Roman" w:hAnsi="Times New Roman" w:cs="Times New Roman"/>
        </w:rPr>
      </w:pPr>
      <w:r w:rsidRPr="001B59D8">
        <w:rPr>
          <w:rFonts w:ascii="Times New Roman" w:hAnsi="Times New Roman" w:cs="Times New Roman"/>
        </w:rPr>
        <w:t xml:space="preserve">The meeting </w:t>
      </w:r>
      <w:proofErr w:type="gramStart"/>
      <w:r w:rsidRPr="001B59D8">
        <w:rPr>
          <w:rFonts w:ascii="Times New Roman" w:hAnsi="Times New Roman" w:cs="Times New Roman"/>
        </w:rPr>
        <w:t>was co-chaired by Julie Croteau (Canada) and Alejandra Acosta (Argentina) and focused on the work on the D10 technical guidelines</w:t>
      </w:r>
      <w:proofErr w:type="gramEnd"/>
      <w:r w:rsidRPr="001B59D8">
        <w:rPr>
          <w:rFonts w:ascii="Times New Roman" w:hAnsi="Times New Roman" w:cs="Times New Roman"/>
        </w:rPr>
        <w:t>.</w:t>
      </w:r>
    </w:p>
    <w:p w14:paraId="5E3C6B3D" w14:textId="4B315DD5" w:rsidR="00E075DA" w:rsidRPr="001B59D8" w:rsidRDefault="00AE2FA7" w:rsidP="001B59D8">
      <w:pPr>
        <w:pStyle w:val="Paragraphedeliste"/>
        <w:numPr>
          <w:ilvl w:val="0"/>
          <w:numId w:val="20"/>
        </w:numPr>
        <w:spacing w:beforeLines="60" w:before="144" w:afterLines="60" w:after="144" w:line="240" w:lineRule="auto"/>
        <w:ind w:left="714" w:hanging="357"/>
        <w:contextualSpacing w:val="0"/>
        <w:rPr>
          <w:rFonts w:ascii="Times New Roman" w:hAnsi="Times New Roman" w:cs="Times New Roman"/>
        </w:rPr>
      </w:pPr>
      <w:r w:rsidRPr="001B59D8">
        <w:rPr>
          <w:rFonts w:ascii="Times New Roman" w:hAnsi="Times New Roman" w:cs="Times New Roman"/>
        </w:rPr>
        <w:t>Participants agreed to organize the teleconference on the basis of the draft agenda proposed by the co-leads:</w:t>
      </w:r>
    </w:p>
    <w:p w14:paraId="5435D096" w14:textId="77777777" w:rsidR="00577A85" w:rsidRPr="001B59D8" w:rsidRDefault="00577A85" w:rsidP="001B59D8">
      <w:pPr>
        <w:pStyle w:val="Paragraphedeliste"/>
        <w:numPr>
          <w:ilvl w:val="0"/>
          <w:numId w:val="5"/>
        </w:numPr>
        <w:spacing w:beforeLines="60" w:before="144" w:afterLines="60" w:after="144" w:line="240" w:lineRule="auto"/>
        <w:contextualSpacing w:val="0"/>
        <w:rPr>
          <w:rFonts w:ascii="Times New Roman" w:hAnsi="Times New Roman" w:cs="Times New Roman"/>
        </w:rPr>
      </w:pPr>
      <w:r w:rsidRPr="001B59D8">
        <w:rPr>
          <w:rFonts w:ascii="Times New Roman" w:hAnsi="Times New Roman" w:cs="Times New Roman"/>
        </w:rPr>
        <w:t>Introductory remarks</w:t>
      </w:r>
    </w:p>
    <w:p w14:paraId="2F8FF903" w14:textId="77777777" w:rsidR="00577A85" w:rsidRPr="001B59D8" w:rsidRDefault="00577A85" w:rsidP="001B59D8">
      <w:pPr>
        <w:pStyle w:val="Paragraphedeliste"/>
        <w:numPr>
          <w:ilvl w:val="1"/>
          <w:numId w:val="5"/>
        </w:numPr>
        <w:spacing w:beforeLines="60" w:before="144" w:afterLines="60" w:after="144" w:line="240" w:lineRule="auto"/>
        <w:contextualSpacing w:val="0"/>
        <w:rPr>
          <w:rFonts w:ascii="Times New Roman" w:hAnsi="Times New Roman" w:cs="Times New Roman"/>
        </w:rPr>
      </w:pPr>
      <w:r w:rsidRPr="001B59D8">
        <w:rPr>
          <w:rFonts w:ascii="Times New Roman" w:hAnsi="Times New Roman" w:cs="Times New Roman"/>
        </w:rPr>
        <w:t>Adoption of the agenda</w:t>
      </w:r>
    </w:p>
    <w:p w14:paraId="4150BEDB" w14:textId="77777777" w:rsidR="00577A85" w:rsidRPr="001B59D8" w:rsidRDefault="00577A85" w:rsidP="001B59D8">
      <w:pPr>
        <w:pStyle w:val="Paragraphedeliste"/>
        <w:numPr>
          <w:ilvl w:val="0"/>
          <w:numId w:val="5"/>
        </w:numPr>
        <w:spacing w:beforeLines="60" w:before="144" w:afterLines="60" w:after="144" w:line="240" w:lineRule="auto"/>
        <w:contextualSpacing w:val="0"/>
        <w:rPr>
          <w:rFonts w:ascii="Times New Roman" w:hAnsi="Times New Roman" w:cs="Times New Roman"/>
        </w:rPr>
      </w:pPr>
      <w:r w:rsidRPr="001B59D8">
        <w:rPr>
          <w:rFonts w:ascii="Times New Roman" w:hAnsi="Times New Roman" w:cs="Times New Roman"/>
        </w:rPr>
        <w:t xml:space="preserve"> Purpose and objectives of the meeting</w:t>
      </w:r>
    </w:p>
    <w:p w14:paraId="51B6BE6F" w14:textId="3A245E33" w:rsidR="00577A85" w:rsidRPr="001B59D8" w:rsidRDefault="00577A85" w:rsidP="001B59D8">
      <w:pPr>
        <w:pStyle w:val="Paragraphedeliste"/>
        <w:numPr>
          <w:ilvl w:val="0"/>
          <w:numId w:val="5"/>
        </w:numPr>
        <w:spacing w:beforeLines="60" w:before="144" w:afterLines="60" w:after="144" w:line="240" w:lineRule="auto"/>
        <w:contextualSpacing w:val="0"/>
        <w:rPr>
          <w:rFonts w:ascii="Times New Roman" w:hAnsi="Times New Roman" w:cs="Times New Roman"/>
        </w:rPr>
      </w:pPr>
      <w:r w:rsidRPr="001B59D8">
        <w:rPr>
          <w:rFonts w:ascii="Times New Roman" w:hAnsi="Times New Roman" w:cs="Times New Roman"/>
        </w:rPr>
        <w:t>Review current draft on the technical guidelines for D10</w:t>
      </w:r>
    </w:p>
    <w:p w14:paraId="6AB49139" w14:textId="695EA4F5" w:rsidR="00577A85" w:rsidRPr="001B59D8" w:rsidRDefault="00577A85" w:rsidP="001B59D8">
      <w:pPr>
        <w:pStyle w:val="Paragraphedeliste"/>
        <w:numPr>
          <w:ilvl w:val="1"/>
          <w:numId w:val="5"/>
        </w:numPr>
        <w:spacing w:beforeLines="60" w:before="144" w:afterLines="60" w:after="144" w:line="240" w:lineRule="auto"/>
        <w:contextualSpacing w:val="0"/>
        <w:rPr>
          <w:rFonts w:ascii="Times New Roman" w:hAnsi="Times New Roman" w:cs="Times New Roman"/>
        </w:rPr>
      </w:pPr>
      <w:r w:rsidRPr="001B59D8">
        <w:rPr>
          <w:rFonts w:ascii="Times New Roman" w:hAnsi="Times New Roman" w:cs="Times New Roman"/>
        </w:rPr>
        <w:t xml:space="preserve">Seek views from the SIWG on the draft, and on key items outlined </w:t>
      </w:r>
    </w:p>
    <w:p w14:paraId="5BB54225" w14:textId="0106D766" w:rsidR="00577A85" w:rsidRPr="001B59D8" w:rsidRDefault="00577A85" w:rsidP="001B59D8">
      <w:pPr>
        <w:pStyle w:val="Paragraphedeliste"/>
        <w:numPr>
          <w:ilvl w:val="0"/>
          <w:numId w:val="5"/>
        </w:numPr>
        <w:spacing w:beforeLines="60" w:before="144" w:afterLines="60" w:after="144" w:line="240" w:lineRule="auto"/>
        <w:contextualSpacing w:val="0"/>
        <w:rPr>
          <w:rFonts w:ascii="Times New Roman" w:hAnsi="Times New Roman" w:cs="Times New Roman"/>
        </w:rPr>
      </w:pPr>
      <w:r w:rsidRPr="001B59D8">
        <w:rPr>
          <w:rFonts w:ascii="Times New Roman" w:hAnsi="Times New Roman" w:cs="Times New Roman"/>
        </w:rPr>
        <w:t>Discuss next steps</w:t>
      </w:r>
    </w:p>
    <w:p w14:paraId="28F2B5BB" w14:textId="68ED277F" w:rsidR="00E075DA" w:rsidRPr="001B59D8" w:rsidRDefault="00AE2FA7"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Co-</w:t>
      </w:r>
      <w:r w:rsidR="00BB0312" w:rsidRPr="001B59D8">
        <w:rPr>
          <w:rFonts w:ascii="Times New Roman" w:hAnsi="Times New Roman" w:cs="Times New Roman"/>
        </w:rPr>
        <w:t xml:space="preserve">chair </w:t>
      </w:r>
      <w:r w:rsidRPr="001B59D8">
        <w:rPr>
          <w:rFonts w:ascii="Times New Roman" w:hAnsi="Times New Roman" w:cs="Times New Roman"/>
        </w:rPr>
        <w:t>Croteau</w:t>
      </w:r>
      <w:r w:rsidR="00E075DA" w:rsidRPr="001B59D8">
        <w:rPr>
          <w:rFonts w:ascii="Times New Roman" w:hAnsi="Times New Roman" w:cs="Times New Roman"/>
        </w:rPr>
        <w:t xml:space="preserve"> noted that this was the first time the SIWG has reviewed the draft D10 guidelines, whereas for D5 members had two previous opportunities.</w:t>
      </w:r>
      <w:r w:rsidR="00830CA2" w:rsidRPr="001B59D8">
        <w:rPr>
          <w:rFonts w:ascii="Times New Roman" w:hAnsi="Times New Roman" w:cs="Times New Roman"/>
        </w:rPr>
        <w:t xml:space="preserve"> The co-leads noted that there </w:t>
      </w:r>
      <w:proofErr w:type="gramStart"/>
      <w:r w:rsidR="00830CA2" w:rsidRPr="001B59D8">
        <w:rPr>
          <w:rFonts w:ascii="Times New Roman" w:hAnsi="Times New Roman" w:cs="Times New Roman"/>
        </w:rPr>
        <w:t>are a variety</w:t>
      </w:r>
      <w:proofErr w:type="gramEnd"/>
      <w:r w:rsidR="00830CA2" w:rsidRPr="001B59D8">
        <w:rPr>
          <w:rFonts w:ascii="Times New Roman" w:hAnsi="Times New Roman" w:cs="Times New Roman"/>
        </w:rPr>
        <w:t xml:space="preserve"> of technical issues to be </w:t>
      </w:r>
      <w:r w:rsidRPr="001B59D8">
        <w:rPr>
          <w:rFonts w:ascii="Times New Roman" w:hAnsi="Times New Roman" w:cs="Times New Roman"/>
        </w:rPr>
        <w:t>re</w:t>
      </w:r>
      <w:r w:rsidR="00830CA2" w:rsidRPr="001B59D8">
        <w:rPr>
          <w:rFonts w:ascii="Times New Roman" w:hAnsi="Times New Roman" w:cs="Times New Roman"/>
        </w:rPr>
        <w:t>solved in these guidelines.</w:t>
      </w:r>
      <w:r w:rsidR="00E075DA" w:rsidRPr="001B59D8">
        <w:rPr>
          <w:rFonts w:ascii="Times New Roman" w:hAnsi="Times New Roman" w:cs="Times New Roman"/>
        </w:rPr>
        <w:t xml:space="preserve"> </w:t>
      </w:r>
      <w:r w:rsidR="00BB0312" w:rsidRPr="001B59D8">
        <w:rPr>
          <w:rFonts w:ascii="Times New Roman" w:hAnsi="Times New Roman" w:cs="Times New Roman"/>
        </w:rPr>
        <w:t xml:space="preserve">The co-leads provided the group with a revised version of the document, and a tracking table showing comments and </w:t>
      </w:r>
      <w:proofErr w:type="gramStart"/>
      <w:r w:rsidR="00BB0312" w:rsidRPr="001B59D8">
        <w:rPr>
          <w:rFonts w:ascii="Times New Roman" w:hAnsi="Times New Roman" w:cs="Times New Roman"/>
        </w:rPr>
        <w:t>if/how</w:t>
      </w:r>
      <w:proofErr w:type="gramEnd"/>
      <w:r w:rsidR="00BB0312" w:rsidRPr="001B59D8">
        <w:rPr>
          <w:rFonts w:ascii="Times New Roman" w:hAnsi="Times New Roman" w:cs="Times New Roman"/>
        </w:rPr>
        <w:t xml:space="preserve"> they were incorporated, on January 31, 2019. </w:t>
      </w:r>
      <w:r w:rsidR="00E075DA" w:rsidRPr="001B59D8">
        <w:rPr>
          <w:rFonts w:ascii="Times New Roman" w:hAnsi="Times New Roman" w:cs="Times New Roman"/>
        </w:rPr>
        <w:t>The co-leads reminded the members that the D5 and D10 guidelines are not going for adoption at COP14</w:t>
      </w:r>
      <w:r w:rsidR="00830CA2" w:rsidRPr="001B59D8">
        <w:rPr>
          <w:rFonts w:ascii="Times New Roman" w:hAnsi="Times New Roman" w:cs="Times New Roman"/>
        </w:rPr>
        <w:t>.</w:t>
      </w:r>
    </w:p>
    <w:p w14:paraId="39969B0F" w14:textId="77777777" w:rsidR="00E2742C" w:rsidRDefault="00BB0312" w:rsidP="00E2742C">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 xml:space="preserve">One member thanked the co-leads for the work done to prepare the current draft and tracking table. He also mentioned that he </w:t>
      </w:r>
      <w:proofErr w:type="gramStart"/>
      <w:r w:rsidRPr="001B59D8">
        <w:rPr>
          <w:rFonts w:ascii="Times New Roman" w:hAnsi="Times New Roman" w:cs="Times New Roman"/>
        </w:rPr>
        <w:t>will</w:t>
      </w:r>
      <w:proofErr w:type="gramEnd"/>
      <w:r w:rsidRPr="001B59D8">
        <w:rPr>
          <w:rFonts w:ascii="Times New Roman" w:hAnsi="Times New Roman" w:cs="Times New Roman"/>
        </w:rPr>
        <w:t xml:space="preserve"> be coordinating with another working group member to provide further comments on the current draft, similar to D5.</w:t>
      </w:r>
    </w:p>
    <w:p w14:paraId="5A27C066" w14:textId="208991CE" w:rsidR="00BE03C6" w:rsidRPr="00E2742C" w:rsidRDefault="00E075DA" w:rsidP="00E2742C">
      <w:pPr>
        <w:spacing w:before="60" w:after="60" w:line="240" w:lineRule="auto"/>
        <w:rPr>
          <w:rFonts w:ascii="Times New Roman" w:hAnsi="Times New Roman" w:cs="Times New Roman"/>
        </w:rPr>
      </w:pPr>
      <w:r w:rsidRPr="00E2742C">
        <w:rPr>
          <w:rFonts w:ascii="Times New Roman" w:hAnsi="Times New Roman" w:cs="Times New Roman"/>
          <w:b/>
          <w:u w:val="single"/>
        </w:rPr>
        <w:t>Purpose and objectives of the meeting</w:t>
      </w:r>
    </w:p>
    <w:p w14:paraId="5102BEC0" w14:textId="33043F06" w:rsidR="00E075DA" w:rsidRDefault="00AE2FA7" w:rsidP="001B59D8">
      <w:pPr>
        <w:pStyle w:val="Paragraphedeliste"/>
        <w:numPr>
          <w:ilvl w:val="0"/>
          <w:numId w:val="20"/>
        </w:numPr>
        <w:spacing w:beforeLines="60" w:before="144" w:afterLines="60" w:after="144" w:line="240" w:lineRule="auto"/>
        <w:rPr>
          <w:rFonts w:ascii="Times New Roman" w:hAnsi="Times New Roman" w:cs="Times New Roman"/>
        </w:rPr>
      </w:pPr>
      <w:r w:rsidRPr="001B59D8">
        <w:rPr>
          <w:rFonts w:ascii="Times New Roman" w:hAnsi="Times New Roman" w:cs="Times New Roman"/>
        </w:rPr>
        <w:t>Co-</w:t>
      </w:r>
      <w:r w:rsidR="00BB0312" w:rsidRPr="001B59D8">
        <w:rPr>
          <w:rFonts w:ascii="Times New Roman" w:hAnsi="Times New Roman" w:cs="Times New Roman"/>
        </w:rPr>
        <w:t xml:space="preserve">chair </w:t>
      </w:r>
      <w:r w:rsidRPr="001B59D8">
        <w:rPr>
          <w:rFonts w:ascii="Times New Roman" w:hAnsi="Times New Roman" w:cs="Times New Roman"/>
        </w:rPr>
        <w:t>Croteau</w:t>
      </w:r>
      <w:r w:rsidR="00E075DA" w:rsidRPr="001B59D8">
        <w:rPr>
          <w:rFonts w:ascii="Times New Roman" w:hAnsi="Times New Roman" w:cs="Times New Roman"/>
        </w:rPr>
        <w:t xml:space="preserve"> outlined that the objectives for this meeting are similar to the meeting for D5, which was to show the members the progress made on the D5 guidelines, how comments </w:t>
      </w:r>
      <w:proofErr w:type="gramStart"/>
      <w:r w:rsidR="00E075DA" w:rsidRPr="001B59D8">
        <w:rPr>
          <w:rFonts w:ascii="Times New Roman" w:hAnsi="Times New Roman" w:cs="Times New Roman"/>
        </w:rPr>
        <w:t>were integrated</w:t>
      </w:r>
      <w:proofErr w:type="gramEnd"/>
      <w:r w:rsidR="00E075DA" w:rsidRPr="001B59D8">
        <w:rPr>
          <w:rFonts w:ascii="Times New Roman" w:hAnsi="Times New Roman" w:cs="Times New Roman"/>
        </w:rPr>
        <w:t>, seek guidance from the SIWG on some specific issues related to the guidelines, and to provide an additional opportunity for members to voice further comments and concerns.</w:t>
      </w:r>
    </w:p>
    <w:p w14:paraId="44F2AB09" w14:textId="77777777" w:rsidR="001B59D8" w:rsidRPr="001B59D8" w:rsidRDefault="001B59D8" w:rsidP="001B59D8">
      <w:pPr>
        <w:pStyle w:val="Paragraphedeliste"/>
        <w:spacing w:beforeLines="60" w:before="144" w:afterLines="60" w:after="144" w:line="240" w:lineRule="auto"/>
        <w:rPr>
          <w:rFonts w:ascii="Times New Roman" w:hAnsi="Times New Roman" w:cs="Times New Roman"/>
        </w:rPr>
      </w:pPr>
    </w:p>
    <w:p w14:paraId="56ADC48C" w14:textId="77777777" w:rsidR="001B59D8" w:rsidRPr="00E2742C" w:rsidRDefault="00830CA2" w:rsidP="00E2742C">
      <w:pPr>
        <w:spacing w:beforeLines="60" w:before="144" w:afterLines="60" w:after="144" w:line="240" w:lineRule="auto"/>
        <w:rPr>
          <w:rFonts w:ascii="Times New Roman" w:hAnsi="Times New Roman" w:cs="Times New Roman"/>
          <w:b/>
          <w:u w:val="single"/>
        </w:rPr>
      </w:pPr>
      <w:r w:rsidRPr="00E2742C">
        <w:rPr>
          <w:rFonts w:ascii="Times New Roman" w:hAnsi="Times New Roman" w:cs="Times New Roman"/>
          <w:b/>
          <w:u w:val="single"/>
        </w:rPr>
        <w:t xml:space="preserve"> Review of the current draft on the technical guidelines for D5</w:t>
      </w:r>
    </w:p>
    <w:p w14:paraId="61D117E0" w14:textId="470688CF" w:rsidR="00830CA2" w:rsidRPr="001B59D8" w:rsidRDefault="00830CA2" w:rsidP="001B59D8">
      <w:pPr>
        <w:pStyle w:val="Paragraphedeliste"/>
        <w:numPr>
          <w:ilvl w:val="0"/>
          <w:numId w:val="20"/>
        </w:numPr>
        <w:spacing w:beforeLines="60" w:before="144" w:afterLines="60" w:after="144" w:line="240" w:lineRule="auto"/>
        <w:contextualSpacing w:val="0"/>
        <w:rPr>
          <w:rFonts w:ascii="Times New Roman" w:hAnsi="Times New Roman" w:cs="Times New Roman"/>
          <w:b/>
          <w:u w:val="single"/>
        </w:rPr>
      </w:pPr>
      <w:r w:rsidRPr="001B59D8">
        <w:rPr>
          <w:rFonts w:ascii="Times New Roman" w:hAnsi="Times New Roman" w:cs="Times New Roman"/>
        </w:rPr>
        <w:t xml:space="preserve">Comments that </w:t>
      </w:r>
      <w:proofErr w:type="gramStart"/>
      <w:r w:rsidRPr="001B59D8">
        <w:rPr>
          <w:rFonts w:ascii="Times New Roman" w:hAnsi="Times New Roman" w:cs="Times New Roman"/>
        </w:rPr>
        <w:t>were highlighted</w:t>
      </w:r>
      <w:proofErr w:type="gramEnd"/>
      <w:r w:rsidRPr="001B59D8">
        <w:rPr>
          <w:rFonts w:ascii="Times New Roman" w:hAnsi="Times New Roman" w:cs="Times New Roman"/>
        </w:rPr>
        <w:t xml:space="preserve"> in the tracking table as needing input from the SIWG were addressed first, and then other comments were welcomed from the members for discussion.</w:t>
      </w:r>
    </w:p>
    <w:p w14:paraId="174C28F9" w14:textId="40D28CD7" w:rsidR="00BB0312" w:rsidRPr="001B59D8" w:rsidRDefault="00BB0312"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b/>
          <w:u w:val="single"/>
        </w:rPr>
        <w:t>Issues on which the co-leads sought input</w:t>
      </w:r>
    </w:p>
    <w:p w14:paraId="426A4529" w14:textId="15BF5955" w:rsidR="00A72C96" w:rsidRPr="001B59D8" w:rsidRDefault="00BB0312" w:rsidP="00DE0630">
      <w:pPr>
        <w:pStyle w:val="Paragraphedeliste"/>
        <w:numPr>
          <w:ilvl w:val="0"/>
          <w:numId w:val="8"/>
        </w:numPr>
        <w:spacing w:after="0" w:line="240" w:lineRule="auto"/>
        <w:ind w:left="714" w:hanging="357"/>
        <w:contextualSpacing w:val="0"/>
        <w:rPr>
          <w:rFonts w:ascii="Times New Roman" w:hAnsi="Times New Roman" w:cs="Times New Roman"/>
          <w:b/>
        </w:rPr>
      </w:pPr>
      <w:r w:rsidRPr="001B59D8">
        <w:rPr>
          <w:rFonts w:ascii="Times New Roman" w:hAnsi="Times New Roman" w:cs="Times New Roman"/>
          <w:b/>
        </w:rPr>
        <w:t>C</w:t>
      </w:r>
      <w:r w:rsidR="00830CA2" w:rsidRPr="001B59D8">
        <w:rPr>
          <w:rFonts w:ascii="Times New Roman" w:hAnsi="Times New Roman" w:cs="Times New Roman"/>
          <w:b/>
        </w:rPr>
        <w:t>ost in the guidelines</w:t>
      </w:r>
      <w:r w:rsidR="00062559" w:rsidRPr="001B59D8">
        <w:rPr>
          <w:rFonts w:ascii="Times New Roman" w:hAnsi="Times New Roman" w:cs="Times New Roman"/>
          <w:b/>
        </w:rPr>
        <w:t>, applicable to both D5 and D10</w:t>
      </w:r>
      <w:r w:rsidR="00D473BA" w:rsidRPr="001B59D8">
        <w:rPr>
          <w:rFonts w:ascii="Times New Roman" w:hAnsi="Times New Roman" w:cs="Times New Roman"/>
          <w:b/>
        </w:rPr>
        <w:br/>
      </w:r>
    </w:p>
    <w:p w14:paraId="48A45EF3" w14:textId="77777777" w:rsidR="001B59D8" w:rsidRDefault="00830CA2"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 xml:space="preserve">The co-leads sought guidance on if costs should be included in the </w:t>
      </w:r>
      <w:proofErr w:type="spellStart"/>
      <w:r w:rsidRPr="001B59D8">
        <w:rPr>
          <w:rFonts w:ascii="Times New Roman" w:hAnsi="Times New Roman" w:cs="Times New Roman"/>
        </w:rPr>
        <w:t>guidelines.</w:t>
      </w:r>
      <w:r w:rsidR="00812BE2" w:rsidRPr="001B59D8">
        <w:rPr>
          <w:rFonts w:ascii="Times New Roman" w:hAnsi="Times New Roman" w:cs="Times New Roman"/>
        </w:rPr>
        <w:t>One</w:t>
      </w:r>
      <w:proofErr w:type="spellEnd"/>
      <w:r w:rsidR="00812BE2" w:rsidRPr="001B59D8">
        <w:rPr>
          <w:rFonts w:ascii="Times New Roman" w:hAnsi="Times New Roman" w:cs="Times New Roman"/>
        </w:rPr>
        <w:t xml:space="preserve"> member said that </w:t>
      </w:r>
      <w:r w:rsidR="00AE2FA7" w:rsidRPr="001B59D8">
        <w:rPr>
          <w:rFonts w:ascii="Times New Roman" w:hAnsi="Times New Roman" w:cs="Times New Roman"/>
        </w:rPr>
        <w:t xml:space="preserve">economic </w:t>
      </w:r>
      <w:r w:rsidR="00812BE2" w:rsidRPr="001B59D8">
        <w:rPr>
          <w:rFonts w:ascii="Times New Roman" w:hAnsi="Times New Roman" w:cs="Times New Roman"/>
        </w:rPr>
        <w:t xml:space="preserve">feasibility is important for developing countries, and it is important to acknowledge that incineration is one of the most expensive treatment options. </w:t>
      </w:r>
    </w:p>
    <w:p w14:paraId="4FED594B" w14:textId="77777777" w:rsidR="001B59D8" w:rsidRDefault="00AE2FA7"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lastRenderedPageBreak/>
        <w:t>The member s</w:t>
      </w:r>
      <w:r w:rsidR="00812BE2" w:rsidRPr="001B59D8">
        <w:rPr>
          <w:rFonts w:ascii="Times New Roman" w:hAnsi="Times New Roman" w:cs="Times New Roman"/>
        </w:rPr>
        <w:t>uggested that costs do not need specific numbers, but instead use</w:t>
      </w:r>
      <w:r w:rsidRPr="001B59D8">
        <w:rPr>
          <w:rFonts w:ascii="Times New Roman" w:hAnsi="Times New Roman" w:cs="Times New Roman"/>
        </w:rPr>
        <w:t xml:space="preserve"> words such as “high” and “low”.</w:t>
      </w:r>
      <w:r w:rsidR="001B59D8" w:rsidRPr="001B59D8">
        <w:rPr>
          <w:rFonts w:ascii="Times New Roman" w:hAnsi="Times New Roman" w:cs="Times New Roman"/>
        </w:rPr>
        <w:t xml:space="preserve"> </w:t>
      </w:r>
      <w:r w:rsidR="00812BE2" w:rsidRPr="001B59D8">
        <w:rPr>
          <w:rFonts w:ascii="Times New Roman" w:hAnsi="Times New Roman" w:cs="Times New Roman"/>
        </w:rPr>
        <w:t>Another member stated that</w:t>
      </w:r>
      <w:r w:rsidRPr="001B59D8">
        <w:rPr>
          <w:rFonts w:ascii="Times New Roman" w:hAnsi="Times New Roman" w:cs="Times New Roman"/>
        </w:rPr>
        <w:t xml:space="preserve"> the</w:t>
      </w:r>
      <w:r w:rsidR="00812BE2" w:rsidRPr="001B59D8">
        <w:rPr>
          <w:rFonts w:ascii="Times New Roman" w:hAnsi="Times New Roman" w:cs="Times New Roman"/>
        </w:rPr>
        <w:t xml:space="preserve"> general technical guidelines </w:t>
      </w:r>
      <w:r w:rsidR="00A90295" w:rsidRPr="001B59D8">
        <w:rPr>
          <w:rFonts w:ascii="Times New Roman" w:hAnsi="Times New Roman" w:cs="Times New Roman"/>
        </w:rPr>
        <w:t xml:space="preserve">on POPs </w:t>
      </w:r>
      <w:r w:rsidR="00812BE2" w:rsidRPr="001B59D8">
        <w:rPr>
          <w:rFonts w:ascii="Times New Roman" w:hAnsi="Times New Roman" w:cs="Times New Roman"/>
        </w:rPr>
        <w:t xml:space="preserve">had costs in an annex, but as they became quickly </w:t>
      </w:r>
      <w:proofErr w:type="gramStart"/>
      <w:r w:rsidR="00812BE2" w:rsidRPr="001B59D8">
        <w:rPr>
          <w:rFonts w:ascii="Times New Roman" w:hAnsi="Times New Roman" w:cs="Times New Roman"/>
        </w:rPr>
        <w:t>outdated</w:t>
      </w:r>
      <w:proofErr w:type="gramEnd"/>
      <w:r w:rsidR="00812BE2" w:rsidRPr="001B59D8">
        <w:rPr>
          <w:rFonts w:ascii="Times New Roman" w:hAnsi="Times New Roman" w:cs="Times New Roman"/>
        </w:rPr>
        <w:t xml:space="preserve"> </w:t>
      </w:r>
      <w:r w:rsidRPr="001B59D8">
        <w:rPr>
          <w:rFonts w:ascii="Times New Roman" w:hAnsi="Times New Roman" w:cs="Times New Roman"/>
        </w:rPr>
        <w:t>the annex</w:t>
      </w:r>
      <w:r w:rsidR="00812BE2" w:rsidRPr="001B59D8">
        <w:rPr>
          <w:rFonts w:ascii="Times New Roman" w:hAnsi="Times New Roman" w:cs="Times New Roman"/>
        </w:rPr>
        <w:t xml:space="preserve"> was deleted</w:t>
      </w:r>
      <w:r w:rsidR="009772AA" w:rsidRPr="001B59D8">
        <w:rPr>
          <w:rFonts w:ascii="Times New Roman" w:hAnsi="Times New Roman" w:cs="Times New Roman"/>
        </w:rPr>
        <w:t xml:space="preserve"> later on</w:t>
      </w:r>
      <w:r w:rsidR="00812BE2" w:rsidRPr="001B59D8">
        <w:rPr>
          <w:rFonts w:ascii="Times New Roman" w:hAnsi="Times New Roman" w:cs="Times New Roman"/>
        </w:rPr>
        <w:t xml:space="preserve">. The focus on the document is on ESM, not cost, and so they should not be included. Another member supported that costs should not be </w:t>
      </w:r>
      <w:r w:rsidR="009772AA" w:rsidRPr="001B59D8">
        <w:rPr>
          <w:rFonts w:ascii="Times New Roman" w:hAnsi="Times New Roman" w:cs="Times New Roman"/>
        </w:rPr>
        <w:t xml:space="preserve">included </w:t>
      </w:r>
      <w:r w:rsidR="001B59D8" w:rsidRPr="001B59D8">
        <w:rPr>
          <w:rFonts w:ascii="Times New Roman" w:hAnsi="Times New Roman" w:cs="Times New Roman"/>
        </w:rPr>
        <w:t xml:space="preserve">in the guidelines. </w:t>
      </w:r>
    </w:p>
    <w:p w14:paraId="6C9773A4" w14:textId="77777777" w:rsidR="001B59D8" w:rsidRDefault="00812BE2"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 xml:space="preserve">Members had a conversation regarding </w:t>
      </w:r>
      <w:r w:rsidR="00A90295" w:rsidRPr="001B59D8">
        <w:rPr>
          <w:rFonts w:ascii="Times New Roman" w:hAnsi="Times New Roman" w:cs="Times New Roman"/>
        </w:rPr>
        <w:t>the comparison of</w:t>
      </w:r>
      <w:r w:rsidRPr="001B59D8">
        <w:rPr>
          <w:rFonts w:ascii="Times New Roman" w:hAnsi="Times New Roman" w:cs="Times New Roman"/>
        </w:rPr>
        <w:t xml:space="preserve"> costs of different kinds of thermal treatment methods, perhaps in an annex. However, it </w:t>
      </w:r>
      <w:proofErr w:type="gramStart"/>
      <w:r w:rsidRPr="001B59D8">
        <w:rPr>
          <w:rFonts w:ascii="Times New Roman" w:hAnsi="Times New Roman" w:cs="Times New Roman"/>
        </w:rPr>
        <w:t>was decided</w:t>
      </w:r>
      <w:proofErr w:type="gramEnd"/>
      <w:r w:rsidRPr="001B59D8">
        <w:rPr>
          <w:rFonts w:ascii="Times New Roman" w:hAnsi="Times New Roman" w:cs="Times New Roman"/>
        </w:rPr>
        <w:t xml:space="preserve"> that this was ultimately outsi</w:t>
      </w:r>
      <w:r w:rsidR="001B59D8" w:rsidRPr="001B59D8">
        <w:rPr>
          <w:rFonts w:ascii="Times New Roman" w:hAnsi="Times New Roman" w:cs="Times New Roman"/>
        </w:rPr>
        <w:t xml:space="preserve">de the scope of the guidelines. </w:t>
      </w:r>
      <w:r w:rsidRPr="001B59D8">
        <w:rPr>
          <w:rFonts w:ascii="Times New Roman" w:hAnsi="Times New Roman" w:cs="Times New Roman"/>
        </w:rPr>
        <w:t xml:space="preserve">Based on discussion with the members, the co-leads suggested adding a paragraph in the overview section on costs, and another in the operational section. </w:t>
      </w:r>
    </w:p>
    <w:p w14:paraId="468F7AE0" w14:textId="5F87821D" w:rsidR="00812BE2" w:rsidRPr="001B59D8" w:rsidRDefault="00812BE2"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 xml:space="preserve">Members agreed, and this </w:t>
      </w:r>
      <w:proofErr w:type="gramStart"/>
      <w:r w:rsidRPr="001B59D8">
        <w:rPr>
          <w:rFonts w:ascii="Times New Roman" w:hAnsi="Times New Roman" w:cs="Times New Roman"/>
        </w:rPr>
        <w:t xml:space="preserve">will be </w:t>
      </w:r>
      <w:r w:rsidR="00AE2FA7" w:rsidRPr="001B59D8">
        <w:rPr>
          <w:rFonts w:ascii="Times New Roman" w:hAnsi="Times New Roman" w:cs="Times New Roman"/>
        </w:rPr>
        <w:t>reflected</w:t>
      </w:r>
      <w:proofErr w:type="gramEnd"/>
      <w:r w:rsidR="00AE2FA7" w:rsidRPr="001B59D8">
        <w:rPr>
          <w:rFonts w:ascii="Times New Roman" w:hAnsi="Times New Roman" w:cs="Times New Roman"/>
        </w:rPr>
        <w:t xml:space="preserve"> in the D5 guidelines as well.</w:t>
      </w:r>
      <w:r w:rsidR="00D473BA" w:rsidRPr="001B59D8">
        <w:rPr>
          <w:rFonts w:ascii="Times New Roman" w:hAnsi="Times New Roman" w:cs="Times New Roman"/>
        </w:rPr>
        <w:br/>
      </w:r>
    </w:p>
    <w:p w14:paraId="31FE5D67" w14:textId="77B393B2" w:rsidR="003A22A7" w:rsidRPr="001B59D8" w:rsidRDefault="00BB0312" w:rsidP="00AD7536">
      <w:pPr>
        <w:pStyle w:val="Paragraphedeliste"/>
        <w:numPr>
          <w:ilvl w:val="0"/>
          <w:numId w:val="8"/>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b/>
        </w:rPr>
        <w:t>S</w:t>
      </w:r>
      <w:r w:rsidR="00812BE2" w:rsidRPr="001B59D8">
        <w:rPr>
          <w:rFonts w:ascii="Times New Roman" w:hAnsi="Times New Roman" w:cs="Times New Roman"/>
          <w:b/>
        </w:rPr>
        <w:t xml:space="preserve">ection </w:t>
      </w:r>
      <w:r w:rsidR="009772AA" w:rsidRPr="001B59D8">
        <w:rPr>
          <w:rFonts w:ascii="Times New Roman" w:hAnsi="Times New Roman" w:cs="Times New Roman"/>
          <w:b/>
        </w:rPr>
        <w:t xml:space="preserve">I.A </w:t>
      </w:r>
      <w:r w:rsidR="00812BE2" w:rsidRPr="001B59D8">
        <w:rPr>
          <w:rFonts w:ascii="Times New Roman" w:hAnsi="Times New Roman" w:cs="Times New Roman"/>
          <w:b/>
        </w:rPr>
        <w:t>on scope</w:t>
      </w:r>
      <w:r w:rsidR="00D473BA" w:rsidRPr="001B59D8">
        <w:rPr>
          <w:rFonts w:ascii="Times New Roman" w:hAnsi="Times New Roman" w:cs="Times New Roman"/>
          <w:b/>
        </w:rPr>
        <w:br/>
      </w:r>
    </w:p>
    <w:p w14:paraId="36C41D6B" w14:textId="77777777" w:rsidR="001B59D8" w:rsidRPr="001B59D8" w:rsidRDefault="00812BE2"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The co-leads sought guidance on the current scope section, specifically the portion on co-incineration and if it should be included, removed, or modified.</w:t>
      </w:r>
    </w:p>
    <w:p w14:paraId="752CCD61" w14:textId="77777777" w:rsidR="001B59D8" w:rsidRPr="001B59D8" w:rsidRDefault="00B64C12"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Discussion occurred between the members on the inclusion of R1</w:t>
      </w:r>
      <w:r w:rsidR="009D26AD" w:rsidRPr="001B59D8">
        <w:rPr>
          <w:rFonts w:ascii="Times New Roman" w:hAnsi="Times New Roman" w:cs="Times New Roman"/>
        </w:rPr>
        <w:t>.</w:t>
      </w:r>
      <w:r w:rsidRPr="001B59D8">
        <w:rPr>
          <w:rFonts w:ascii="Times New Roman" w:hAnsi="Times New Roman" w:cs="Times New Roman"/>
        </w:rPr>
        <w:t xml:space="preserve"> </w:t>
      </w:r>
      <w:r w:rsidR="00DC500A" w:rsidRPr="001B59D8">
        <w:rPr>
          <w:rFonts w:ascii="Times New Roman" w:hAnsi="Times New Roman" w:cs="Times New Roman"/>
        </w:rPr>
        <w:t>In Europe, incineration plants can be R1 or D10</w:t>
      </w:r>
      <w:r w:rsidR="009D26AD" w:rsidRPr="001B59D8">
        <w:rPr>
          <w:rFonts w:ascii="Times New Roman" w:hAnsi="Times New Roman" w:cs="Times New Roman"/>
        </w:rPr>
        <w:t>, depending on the energy harnessed from the process</w:t>
      </w:r>
      <w:r w:rsidR="00DC500A" w:rsidRPr="001B59D8">
        <w:rPr>
          <w:rFonts w:ascii="Times New Roman" w:hAnsi="Times New Roman" w:cs="Times New Roman"/>
        </w:rPr>
        <w:t xml:space="preserve">. </w:t>
      </w:r>
      <w:r w:rsidRPr="001B59D8">
        <w:rPr>
          <w:rFonts w:ascii="Times New Roman" w:hAnsi="Times New Roman" w:cs="Times New Roman"/>
        </w:rPr>
        <w:t xml:space="preserve">One member said that it is difficult to keep D10 and R1 separate, and that the mandate of the SIWG </w:t>
      </w:r>
      <w:proofErr w:type="gramStart"/>
      <w:r w:rsidRPr="001B59D8">
        <w:rPr>
          <w:rFonts w:ascii="Times New Roman" w:hAnsi="Times New Roman" w:cs="Times New Roman"/>
        </w:rPr>
        <w:t>should be expanded</w:t>
      </w:r>
      <w:proofErr w:type="gramEnd"/>
      <w:r w:rsidRPr="001B59D8">
        <w:rPr>
          <w:rFonts w:ascii="Times New Roman" w:hAnsi="Times New Roman" w:cs="Times New Roman"/>
        </w:rPr>
        <w:t xml:space="preserve"> to include R1 at the COP. </w:t>
      </w:r>
    </w:p>
    <w:p w14:paraId="7EC121A3" w14:textId="77777777" w:rsidR="001B59D8" w:rsidRPr="001B59D8" w:rsidRDefault="00DC500A"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 xml:space="preserve">Many members stated that the text on co-incineration </w:t>
      </w:r>
      <w:proofErr w:type="gramStart"/>
      <w:r w:rsidRPr="001B59D8">
        <w:rPr>
          <w:rFonts w:ascii="Times New Roman" w:hAnsi="Times New Roman" w:cs="Times New Roman"/>
        </w:rPr>
        <w:t>could be removed</w:t>
      </w:r>
      <w:proofErr w:type="gramEnd"/>
      <w:r w:rsidRPr="001B59D8">
        <w:rPr>
          <w:rFonts w:ascii="Times New Roman" w:hAnsi="Times New Roman" w:cs="Times New Roman"/>
        </w:rPr>
        <w:t xml:space="preserve"> as it is outside the scope or needs to be explained more. One member said it is okay to leave as i</w:t>
      </w:r>
      <w:r w:rsidR="00A90295" w:rsidRPr="001B59D8">
        <w:rPr>
          <w:rFonts w:ascii="Times New Roman" w:hAnsi="Times New Roman" w:cs="Times New Roman"/>
        </w:rPr>
        <w:t>s</w:t>
      </w:r>
      <w:r w:rsidRPr="001B59D8">
        <w:rPr>
          <w:rFonts w:ascii="Times New Roman" w:hAnsi="Times New Roman" w:cs="Times New Roman"/>
        </w:rPr>
        <w:t>, as it is simply factual but should include reference to the other technical guidelines.</w:t>
      </w:r>
    </w:p>
    <w:p w14:paraId="41700AC5" w14:textId="77777777" w:rsidR="001B59D8" w:rsidRPr="001B59D8" w:rsidRDefault="00BD55CE"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Co-</w:t>
      </w:r>
      <w:r w:rsidR="00BB0312" w:rsidRPr="001B59D8">
        <w:rPr>
          <w:rFonts w:ascii="Times New Roman" w:hAnsi="Times New Roman" w:cs="Times New Roman"/>
        </w:rPr>
        <w:t xml:space="preserve">chair </w:t>
      </w:r>
      <w:r w:rsidRPr="001B59D8">
        <w:rPr>
          <w:rFonts w:ascii="Times New Roman" w:hAnsi="Times New Roman" w:cs="Times New Roman"/>
        </w:rPr>
        <w:t>Croteau</w:t>
      </w:r>
      <w:r w:rsidR="00D473BA" w:rsidRPr="001B59D8">
        <w:rPr>
          <w:rFonts w:ascii="Times New Roman" w:hAnsi="Times New Roman" w:cs="Times New Roman"/>
        </w:rPr>
        <w:t xml:space="preserve"> </w:t>
      </w:r>
      <w:r w:rsidRPr="001B59D8">
        <w:rPr>
          <w:rFonts w:ascii="Times New Roman" w:hAnsi="Times New Roman" w:cs="Times New Roman"/>
        </w:rPr>
        <w:t>stated</w:t>
      </w:r>
      <w:r w:rsidR="00D473BA" w:rsidRPr="001B59D8">
        <w:rPr>
          <w:rFonts w:ascii="Times New Roman" w:hAnsi="Times New Roman" w:cs="Times New Roman"/>
        </w:rPr>
        <w:t xml:space="preserve"> that the text for operations in Annex </w:t>
      </w:r>
      <w:r w:rsidR="009772AA" w:rsidRPr="001B59D8">
        <w:rPr>
          <w:rFonts w:ascii="Times New Roman" w:hAnsi="Times New Roman" w:cs="Times New Roman"/>
        </w:rPr>
        <w:t xml:space="preserve">IV </w:t>
      </w:r>
      <w:r w:rsidR="00D473BA" w:rsidRPr="001B59D8">
        <w:rPr>
          <w:rFonts w:ascii="Times New Roman" w:hAnsi="Times New Roman" w:cs="Times New Roman"/>
        </w:rPr>
        <w:t xml:space="preserve">will be kept as they are now in the </w:t>
      </w:r>
      <w:proofErr w:type="spellStart"/>
      <w:r w:rsidR="00D473BA" w:rsidRPr="001B59D8">
        <w:rPr>
          <w:rFonts w:ascii="Times New Roman" w:hAnsi="Times New Roman" w:cs="Times New Roman"/>
        </w:rPr>
        <w:t>Convention.</w:t>
      </w:r>
      <w:r w:rsidR="00B64C12" w:rsidRPr="001B59D8">
        <w:rPr>
          <w:rFonts w:ascii="Times New Roman" w:hAnsi="Times New Roman" w:cs="Times New Roman"/>
        </w:rPr>
        <w:t>Suggestions</w:t>
      </w:r>
      <w:proofErr w:type="spellEnd"/>
      <w:r w:rsidR="00B64C12" w:rsidRPr="001B59D8">
        <w:rPr>
          <w:rFonts w:ascii="Times New Roman" w:hAnsi="Times New Roman" w:cs="Times New Roman"/>
        </w:rPr>
        <w:t xml:space="preserve"> were also made</w:t>
      </w:r>
      <w:r w:rsidR="00DC500A" w:rsidRPr="001B59D8">
        <w:rPr>
          <w:rFonts w:ascii="Times New Roman" w:hAnsi="Times New Roman" w:cs="Times New Roman"/>
        </w:rPr>
        <w:t xml:space="preserve"> by one member</w:t>
      </w:r>
      <w:r w:rsidR="00B64C12" w:rsidRPr="001B59D8">
        <w:rPr>
          <w:rFonts w:ascii="Times New Roman" w:hAnsi="Times New Roman" w:cs="Times New Roman"/>
        </w:rPr>
        <w:t xml:space="preserve"> on moving paragraphs within the scope, and that reference to Y47 should be removed. </w:t>
      </w:r>
      <w:r w:rsidR="009D26AD" w:rsidRPr="001B59D8">
        <w:rPr>
          <w:rFonts w:ascii="Times New Roman" w:hAnsi="Times New Roman" w:cs="Times New Roman"/>
        </w:rPr>
        <w:t>Co-</w:t>
      </w:r>
      <w:r w:rsidR="00BB0312" w:rsidRPr="001B59D8">
        <w:rPr>
          <w:rFonts w:ascii="Times New Roman" w:hAnsi="Times New Roman" w:cs="Times New Roman"/>
        </w:rPr>
        <w:t xml:space="preserve">chair </w:t>
      </w:r>
      <w:r w:rsidR="009D26AD" w:rsidRPr="001B59D8">
        <w:rPr>
          <w:rFonts w:ascii="Times New Roman" w:hAnsi="Times New Roman" w:cs="Times New Roman"/>
        </w:rPr>
        <w:t>Croteau asked</w:t>
      </w:r>
      <w:r w:rsidR="00DC500A" w:rsidRPr="001B59D8">
        <w:rPr>
          <w:rFonts w:ascii="Times New Roman" w:hAnsi="Times New Roman" w:cs="Times New Roman"/>
        </w:rPr>
        <w:t xml:space="preserve"> for clarification on </w:t>
      </w:r>
      <w:r w:rsidR="00A90295" w:rsidRPr="001B59D8">
        <w:rPr>
          <w:rFonts w:ascii="Times New Roman" w:hAnsi="Times New Roman" w:cs="Times New Roman"/>
        </w:rPr>
        <w:t>the possibility of incinerating ashes</w:t>
      </w:r>
      <w:r w:rsidR="00DC500A" w:rsidRPr="001B59D8">
        <w:rPr>
          <w:rFonts w:ascii="Times New Roman" w:hAnsi="Times New Roman" w:cs="Times New Roman"/>
        </w:rPr>
        <w:t xml:space="preserve">. Many members stated that this usually does not occur in practice. </w:t>
      </w:r>
    </w:p>
    <w:p w14:paraId="53F18D90" w14:textId="77777777" w:rsidR="001B59D8" w:rsidRPr="001B59D8" w:rsidRDefault="00DC500A"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Based on this discussion, the co-leads agreed that instead of referencing “other wastes”,</w:t>
      </w:r>
      <w:r w:rsidR="009D26AD" w:rsidRPr="001B59D8">
        <w:rPr>
          <w:rFonts w:ascii="Times New Roman" w:hAnsi="Times New Roman" w:cs="Times New Roman"/>
        </w:rPr>
        <w:t xml:space="preserve"> the</w:t>
      </w:r>
      <w:r w:rsidRPr="001B59D8">
        <w:rPr>
          <w:rFonts w:ascii="Times New Roman" w:hAnsi="Times New Roman" w:cs="Times New Roman"/>
        </w:rPr>
        <w:t xml:space="preserve"> text </w:t>
      </w:r>
      <w:proofErr w:type="gramStart"/>
      <w:r w:rsidRPr="001B59D8">
        <w:rPr>
          <w:rFonts w:ascii="Times New Roman" w:hAnsi="Times New Roman" w:cs="Times New Roman"/>
        </w:rPr>
        <w:t>will</w:t>
      </w:r>
      <w:proofErr w:type="gramEnd"/>
      <w:r w:rsidRPr="001B59D8">
        <w:rPr>
          <w:rFonts w:ascii="Times New Roman" w:hAnsi="Times New Roman" w:cs="Times New Roman"/>
        </w:rPr>
        <w:t xml:space="preserve"> be changed to </w:t>
      </w:r>
      <w:r w:rsidR="009D26AD" w:rsidRPr="001B59D8">
        <w:rPr>
          <w:rFonts w:ascii="Times New Roman" w:hAnsi="Times New Roman" w:cs="Times New Roman"/>
        </w:rPr>
        <w:t>refer to household wastes.</w:t>
      </w:r>
      <w:r w:rsidR="001B59D8" w:rsidRPr="001B59D8">
        <w:rPr>
          <w:rFonts w:ascii="Times New Roman" w:hAnsi="Times New Roman" w:cs="Times New Roman"/>
        </w:rPr>
        <w:t xml:space="preserve"> </w:t>
      </w:r>
    </w:p>
    <w:p w14:paraId="4FDBD7CD" w14:textId="025A0EAC" w:rsidR="00812BE2" w:rsidRPr="001B59D8" w:rsidRDefault="00D473BA"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 xml:space="preserve">The co-leads explained the need to have a clearly defined scope, </w:t>
      </w:r>
      <w:r w:rsidR="009D26AD" w:rsidRPr="001B59D8">
        <w:rPr>
          <w:rFonts w:ascii="Times New Roman" w:hAnsi="Times New Roman" w:cs="Times New Roman"/>
        </w:rPr>
        <w:t>and that while</w:t>
      </w:r>
      <w:r w:rsidRPr="001B59D8">
        <w:rPr>
          <w:rFonts w:ascii="Times New Roman" w:hAnsi="Times New Roman" w:cs="Times New Roman"/>
        </w:rPr>
        <w:t xml:space="preserve"> some changes can be made now, others will have to be discussed at or after the COP.</w:t>
      </w:r>
      <w:r w:rsidR="00B64C12" w:rsidRPr="001B59D8">
        <w:rPr>
          <w:rFonts w:ascii="Times New Roman" w:hAnsi="Times New Roman" w:cs="Times New Roman"/>
        </w:rPr>
        <w:br/>
      </w:r>
    </w:p>
    <w:p w14:paraId="61F4DC98" w14:textId="68D9BE6B" w:rsidR="00D473BA" w:rsidRPr="001B59D8" w:rsidRDefault="00BB0312"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t>P</w:t>
      </w:r>
      <w:r w:rsidR="00D473BA" w:rsidRPr="001B59D8">
        <w:rPr>
          <w:rFonts w:ascii="Times New Roman" w:hAnsi="Times New Roman" w:cs="Times New Roman"/>
          <w:b/>
        </w:rPr>
        <w:t>aragraph 12, disadvantages of incineration</w:t>
      </w:r>
    </w:p>
    <w:p w14:paraId="02F55AAD" w14:textId="77777777" w:rsidR="001B59D8" w:rsidRPr="001B59D8" w:rsidRDefault="00D473BA"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The co-leads sought guidance from the members on a comment that the disadvantages of incineration should be included.</w:t>
      </w:r>
      <w:r w:rsidR="001B59D8">
        <w:rPr>
          <w:rFonts w:ascii="Times New Roman" w:hAnsi="Times New Roman" w:cs="Times New Roman"/>
        </w:rPr>
        <w:t xml:space="preserve"> </w:t>
      </w:r>
      <w:r w:rsidRPr="001B59D8">
        <w:rPr>
          <w:rFonts w:ascii="Times New Roman" w:hAnsi="Times New Roman" w:cs="Times New Roman"/>
        </w:rPr>
        <w:t xml:space="preserve">Members discussed the </w:t>
      </w:r>
      <w:r w:rsidR="00D109FB" w:rsidRPr="001B59D8">
        <w:rPr>
          <w:rFonts w:ascii="Times New Roman" w:hAnsi="Times New Roman" w:cs="Times New Roman"/>
        </w:rPr>
        <w:t xml:space="preserve">proposal, with some supporting or </w:t>
      </w:r>
      <w:r w:rsidRPr="001B59D8">
        <w:rPr>
          <w:rFonts w:ascii="Times New Roman" w:hAnsi="Times New Roman" w:cs="Times New Roman"/>
        </w:rPr>
        <w:t xml:space="preserve">opposing it on different levels. A suggestion </w:t>
      </w:r>
      <w:proofErr w:type="gramStart"/>
      <w:r w:rsidRPr="001B59D8">
        <w:rPr>
          <w:rFonts w:ascii="Times New Roman" w:hAnsi="Times New Roman" w:cs="Times New Roman"/>
        </w:rPr>
        <w:t>was made</w:t>
      </w:r>
      <w:proofErr w:type="gramEnd"/>
      <w:r w:rsidRPr="001B59D8">
        <w:rPr>
          <w:rFonts w:ascii="Times New Roman" w:hAnsi="Times New Roman" w:cs="Times New Roman"/>
        </w:rPr>
        <w:t xml:space="preserve"> to bring text from the general technical guidelines</w:t>
      </w:r>
      <w:r w:rsidR="00223EAD" w:rsidRPr="001B59D8">
        <w:rPr>
          <w:rFonts w:ascii="Times New Roman" w:hAnsi="Times New Roman" w:cs="Times New Roman"/>
        </w:rPr>
        <w:t xml:space="preserve"> on POPs</w:t>
      </w:r>
      <w:r w:rsidRPr="001B59D8">
        <w:rPr>
          <w:rFonts w:ascii="Times New Roman" w:hAnsi="Times New Roman" w:cs="Times New Roman"/>
        </w:rPr>
        <w:t xml:space="preserve">, but the text should only be factual in nature. </w:t>
      </w:r>
    </w:p>
    <w:p w14:paraId="4D08CD95" w14:textId="77777777" w:rsidR="001B59D8" w:rsidRPr="001B59D8" w:rsidRDefault="00D109FB"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 xml:space="preserve">However, upon further review, it </w:t>
      </w:r>
      <w:proofErr w:type="gramStart"/>
      <w:r w:rsidRPr="001B59D8">
        <w:rPr>
          <w:rFonts w:ascii="Times New Roman" w:hAnsi="Times New Roman" w:cs="Times New Roman"/>
        </w:rPr>
        <w:t>was found</w:t>
      </w:r>
      <w:proofErr w:type="gramEnd"/>
      <w:r w:rsidRPr="001B59D8">
        <w:rPr>
          <w:rFonts w:ascii="Times New Roman" w:hAnsi="Times New Roman" w:cs="Times New Roman"/>
        </w:rPr>
        <w:t xml:space="preserve"> that the information in the general technical guidelines</w:t>
      </w:r>
      <w:r w:rsidR="00A90295" w:rsidRPr="001B59D8">
        <w:rPr>
          <w:rFonts w:ascii="Times New Roman" w:hAnsi="Times New Roman" w:cs="Times New Roman"/>
        </w:rPr>
        <w:t xml:space="preserve"> on POPs</w:t>
      </w:r>
      <w:r w:rsidRPr="001B59D8">
        <w:rPr>
          <w:rFonts w:ascii="Times New Roman" w:hAnsi="Times New Roman" w:cs="Times New Roman"/>
        </w:rPr>
        <w:t xml:space="preserve"> was too short. Members suggested the co-leads communicate with the </w:t>
      </w:r>
      <w:r w:rsidR="009D26AD" w:rsidRPr="001B59D8">
        <w:rPr>
          <w:rFonts w:ascii="Times New Roman" w:hAnsi="Times New Roman" w:cs="Times New Roman"/>
        </w:rPr>
        <w:t xml:space="preserve">original </w:t>
      </w:r>
      <w:r w:rsidRPr="001B59D8">
        <w:rPr>
          <w:rFonts w:ascii="Times New Roman" w:hAnsi="Times New Roman" w:cs="Times New Roman"/>
        </w:rPr>
        <w:t xml:space="preserve">commenter on what </w:t>
      </w:r>
      <w:r w:rsidR="00D96FE9" w:rsidRPr="001B59D8">
        <w:rPr>
          <w:rFonts w:ascii="Times New Roman" w:hAnsi="Times New Roman" w:cs="Times New Roman"/>
        </w:rPr>
        <w:t xml:space="preserve">he </w:t>
      </w:r>
      <w:r w:rsidRPr="001B59D8">
        <w:rPr>
          <w:rFonts w:ascii="Times New Roman" w:hAnsi="Times New Roman" w:cs="Times New Roman"/>
        </w:rPr>
        <w:t xml:space="preserve">would like to see included. </w:t>
      </w:r>
    </w:p>
    <w:p w14:paraId="1BC16299" w14:textId="77777777" w:rsidR="001B59D8" w:rsidRPr="001B59D8" w:rsidRDefault="009D26AD"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Co-</w:t>
      </w:r>
      <w:r w:rsidR="00223EAD" w:rsidRPr="001B59D8">
        <w:rPr>
          <w:rFonts w:ascii="Times New Roman" w:hAnsi="Times New Roman" w:cs="Times New Roman"/>
        </w:rPr>
        <w:t xml:space="preserve">chair </w:t>
      </w:r>
      <w:r w:rsidRPr="001B59D8">
        <w:rPr>
          <w:rFonts w:ascii="Times New Roman" w:hAnsi="Times New Roman" w:cs="Times New Roman"/>
        </w:rPr>
        <w:t>Acosta</w:t>
      </w:r>
      <w:r w:rsidR="00D109FB" w:rsidRPr="001B59D8">
        <w:rPr>
          <w:rFonts w:ascii="Times New Roman" w:hAnsi="Times New Roman" w:cs="Times New Roman"/>
        </w:rPr>
        <w:t xml:space="preserve"> suggested calling these “requirements” of incineration, rather than disadvantages</w:t>
      </w:r>
      <w:r w:rsidRPr="001B59D8">
        <w:rPr>
          <w:rFonts w:ascii="Times New Roman" w:hAnsi="Times New Roman" w:cs="Times New Roman"/>
        </w:rPr>
        <w:t>.</w:t>
      </w:r>
    </w:p>
    <w:p w14:paraId="729D1783" w14:textId="77777777" w:rsidR="001B59D8" w:rsidRPr="001B59D8" w:rsidRDefault="00D109FB"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 xml:space="preserve">Members discussed what considerations </w:t>
      </w:r>
      <w:proofErr w:type="gramStart"/>
      <w:r w:rsidRPr="001B59D8">
        <w:rPr>
          <w:rFonts w:ascii="Times New Roman" w:hAnsi="Times New Roman" w:cs="Times New Roman"/>
        </w:rPr>
        <w:t>should be taken</w:t>
      </w:r>
      <w:proofErr w:type="gramEnd"/>
      <w:r w:rsidRPr="001B59D8">
        <w:rPr>
          <w:rFonts w:ascii="Times New Roman" w:hAnsi="Times New Roman" w:cs="Times New Roman"/>
        </w:rPr>
        <w:t xml:space="preserve"> into account for disadvantages, such as the volume of waste, operation requirements, and BAT/BEP.</w:t>
      </w:r>
    </w:p>
    <w:p w14:paraId="69F97AA2" w14:textId="77777777" w:rsidR="001B59D8" w:rsidRPr="001B59D8" w:rsidRDefault="00D473BA"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One member noted that a problem</w:t>
      </w:r>
      <w:r w:rsidR="00D96FE9" w:rsidRPr="001B59D8">
        <w:rPr>
          <w:rFonts w:ascii="Times New Roman" w:hAnsi="Times New Roman" w:cs="Times New Roman"/>
        </w:rPr>
        <w:t>atic</w:t>
      </w:r>
      <w:r w:rsidRPr="001B59D8">
        <w:rPr>
          <w:rFonts w:ascii="Times New Roman" w:hAnsi="Times New Roman" w:cs="Times New Roman"/>
        </w:rPr>
        <w:t xml:space="preserve"> issue with incinerators, stack bypass, is not included in the guidelines and should be included.</w:t>
      </w:r>
      <w:r w:rsidR="00D109FB" w:rsidRPr="001B59D8">
        <w:rPr>
          <w:rFonts w:ascii="Times New Roman" w:hAnsi="Times New Roman" w:cs="Times New Roman"/>
        </w:rPr>
        <w:t xml:space="preserve"> Another member noted that stack bypass </w:t>
      </w:r>
      <w:proofErr w:type="gramStart"/>
      <w:r w:rsidR="00D109FB" w:rsidRPr="001B59D8">
        <w:rPr>
          <w:rFonts w:ascii="Times New Roman" w:hAnsi="Times New Roman" w:cs="Times New Roman"/>
        </w:rPr>
        <w:t>may</w:t>
      </w:r>
      <w:proofErr w:type="gramEnd"/>
      <w:r w:rsidR="00D109FB" w:rsidRPr="001B59D8">
        <w:rPr>
          <w:rFonts w:ascii="Times New Roman" w:hAnsi="Times New Roman" w:cs="Times New Roman"/>
        </w:rPr>
        <w:t xml:space="preserve"> not happen in all jurisdictions, such as the EU, due to legislation.</w:t>
      </w:r>
    </w:p>
    <w:p w14:paraId="655C4489" w14:textId="01EDF32E" w:rsidR="0059733C" w:rsidRDefault="009D26AD"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Co-</w:t>
      </w:r>
      <w:r w:rsidR="00BB0312" w:rsidRPr="001B59D8">
        <w:rPr>
          <w:rFonts w:ascii="Times New Roman" w:hAnsi="Times New Roman" w:cs="Times New Roman"/>
        </w:rPr>
        <w:t xml:space="preserve">chair </w:t>
      </w:r>
      <w:r w:rsidRPr="001B59D8">
        <w:rPr>
          <w:rFonts w:ascii="Times New Roman" w:hAnsi="Times New Roman" w:cs="Times New Roman"/>
        </w:rPr>
        <w:t>Croteau</w:t>
      </w:r>
      <w:r w:rsidR="00D109FB" w:rsidRPr="001B59D8">
        <w:rPr>
          <w:rFonts w:ascii="Times New Roman" w:hAnsi="Times New Roman" w:cs="Times New Roman"/>
        </w:rPr>
        <w:t xml:space="preserve"> said that the inclusion of some new paragraphs on cost may help to address some of these issues, and will explore incorporating BAT/BEP in them.</w:t>
      </w:r>
      <w:r w:rsidR="00D473BA" w:rsidRPr="001B59D8">
        <w:rPr>
          <w:rFonts w:ascii="Times New Roman" w:hAnsi="Times New Roman" w:cs="Times New Roman"/>
          <w:b/>
        </w:rPr>
        <w:br/>
      </w:r>
    </w:p>
    <w:p w14:paraId="2096DCB7" w14:textId="77777777" w:rsidR="008C0BB5" w:rsidRPr="001B59D8" w:rsidRDefault="008C0BB5" w:rsidP="008C0BB5">
      <w:pPr>
        <w:pStyle w:val="Paragraphedeliste"/>
        <w:spacing w:before="60" w:after="60" w:line="240" w:lineRule="auto"/>
        <w:ind w:left="714"/>
        <w:contextualSpacing w:val="0"/>
        <w:rPr>
          <w:rFonts w:ascii="Times New Roman" w:hAnsi="Times New Roman" w:cs="Times New Roman"/>
          <w:b/>
        </w:rPr>
      </w:pPr>
    </w:p>
    <w:p w14:paraId="330F3265" w14:textId="22D5DBB1" w:rsidR="00781F81" w:rsidRPr="001B59D8" w:rsidRDefault="00BB0312"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lastRenderedPageBreak/>
        <w:t>P</w:t>
      </w:r>
      <w:r w:rsidR="00690AA0" w:rsidRPr="001B59D8">
        <w:rPr>
          <w:rFonts w:ascii="Times New Roman" w:hAnsi="Times New Roman" w:cs="Times New Roman"/>
          <w:b/>
        </w:rPr>
        <w:t>aragraph 13</w:t>
      </w:r>
      <w:r w:rsidR="00781F81" w:rsidRPr="001B59D8">
        <w:rPr>
          <w:rFonts w:ascii="Times New Roman" w:hAnsi="Times New Roman" w:cs="Times New Roman"/>
          <w:b/>
        </w:rPr>
        <w:t xml:space="preserve">, </w:t>
      </w:r>
      <w:r w:rsidR="00690AA0" w:rsidRPr="001B59D8">
        <w:rPr>
          <w:rFonts w:ascii="Times New Roman" w:hAnsi="Times New Roman" w:cs="Times New Roman"/>
          <w:b/>
        </w:rPr>
        <w:t xml:space="preserve">relation to other conventions </w:t>
      </w:r>
    </w:p>
    <w:p w14:paraId="524716CC" w14:textId="7DBE5950" w:rsidR="00781F81" w:rsidRPr="001B59D8" w:rsidRDefault="00781F81" w:rsidP="001B59D8">
      <w:pPr>
        <w:pStyle w:val="Paragraphedeliste"/>
        <w:numPr>
          <w:ilvl w:val="0"/>
          <w:numId w:val="20"/>
        </w:numPr>
        <w:spacing w:beforeLines="60" w:before="144" w:afterLines="60" w:after="144" w:line="240" w:lineRule="auto"/>
        <w:rPr>
          <w:rFonts w:ascii="Times New Roman" w:hAnsi="Times New Roman" w:cs="Times New Roman"/>
          <w:b/>
        </w:rPr>
      </w:pPr>
      <w:r w:rsidRPr="001B59D8">
        <w:rPr>
          <w:rFonts w:ascii="Times New Roman" w:hAnsi="Times New Roman" w:cs="Times New Roman"/>
        </w:rPr>
        <w:t xml:space="preserve">Co-leads sought guidance on adding new paragraphs to other </w:t>
      </w:r>
      <w:proofErr w:type="spellStart"/>
      <w:r w:rsidRPr="001B59D8">
        <w:rPr>
          <w:rFonts w:ascii="Times New Roman" w:hAnsi="Times New Roman" w:cs="Times New Roman"/>
        </w:rPr>
        <w:t>MEAs.</w:t>
      </w:r>
      <w:proofErr w:type="spellEnd"/>
      <w:r w:rsidRPr="001B59D8">
        <w:rPr>
          <w:rFonts w:ascii="Times New Roman" w:hAnsi="Times New Roman" w:cs="Times New Roman"/>
        </w:rPr>
        <w:t xml:space="preserve"> C</w:t>
      </w:r>
      <w:r w:rsidR="00BD55CE" w:rsidRPr="001B59D8">
        <w:rPr>
          <w:rFonts w:ascii="Times New Roman" w:hAnsi="Times New Roman" w:cs="Times New Roman"/>
        </w:rPr>
        <w:t>o-</w:t>
      </w:r>
      <w:r w:rsidR="00BB0312" w:rsidRPr="001B59D8">
        <w:rPr>
          <w:rFonts w:ascii="Times New Roman" w:hAnsi="Times New Roman" w:cs="Times New Roman"/>
        </w:rPr>
        <w:t xml:space="preserve">chair </w:t>
      </w:r>
      <w:r w:rsidR="00BD55CE" w:rsidRPr="001B59D8">
        <w:rPr>
          <w:rFonts w:ascii="Times New Roman" w:hAnsi="Times New Roman" w:cs="Times New Roman"/>
        </w:rPr>
        <w:t>Croteau</w:t>
      </w:r>
      <w:r w:rsidRPr="001B59D8">
        <w:rPr>
          <w:rFonts w:ascii="Times New Roman" w:hAnsi="Times New Roman" w:cs="Times New Roman"/>
        </w:rPr>
        <w:t xml:space="preserve"> stated that changes here </w:t>
      </w:r>
      <w:proofErr w:type="gramStart"/>
      <w:r w:rsidRPr="001B59D8">
        <w:rPr>
          <w:rFonts w:ascii="Times New Roman" w:hAnsi="Times New Roman" w:cs="Times New Roman"/>
        </w:rPr>
        <w:t>will</w:t>
      </w:r>
      <w:proofErr w:type="gramEnd"/>
      <w:r w:rsidRPr="001B59D8">
        <w:rPr>
          <w:rFonts w:ascii="Times New Roman" w:hAnsi="Times New Roman" w:cs="Times New Roman"/>
        </w:rPr>
        <w:t xml:space="preserve"> be reflected in</w:t>
      </w:r>
      <w:r w:rsidR="00223EAD" w:rsidRPr="001B59D8">
        <w:rPr>
          <w:rFonts w:ascii="Times New Roman" w:hAnsi="Times New Roman" w:cs="Times New Roman"/>
        </w:rPr>
        <w:t xml:space="preserve"> the</w:t>
      </w:r>
      <w:r w:rsidRPr="001B59D8">
        <w:rPr>
          <w:rFonts w:ascii="Times New Roman" w:hAnsi="Times New Roman" w:cs="Times New Roman"/>
        </w:rPr>
        <w:t xml:space="preserve"> D5</w:t>
      </w:r>
      <w:r w:rsidR="00223EAD" w:rsidRPr="001B59D8">
        <w:rPr>
          <w:rFonts w:ascii="Times New Roman" w:hAnsi="Times New Roman" w:cs="Times New Roman"/>
        </w:rPr>
        <w:t xml:space="preserve"> technical guidelines</w:t>
      </w:r>
      <w:r w:rsidRPr="001B59D8">
        <w:rPr>
          <w:rFonts w:ascii="Times New Roman" w:hAnsi="Times New Roman" w:cs="Times New Roman"/>
        </w:rPr>
        <w:t>.</w:t>
      </w:r>
    </w:p>
    <w:p w14:paraId="0D5E636D" w14:textId="29143EFD" w:rsidR="00326AC4" w:rsidRPr="001B59D8" w:rsidRDefault="009D26AD" w:rsidP="001B59D8">
      <w:pPr>
        <w:pStyle w:val="Paragraphedeliste"/>
        <w:numPr>
          <w:ilvl w:val="0"/>
          <w:numId w:val="20"/>
        </w:numPr>
        <w:spacing w:beforeLines="60" w:before="144" w:afterLines="60" w:after="144" w:line="240" w:lineRule="auto"/>
        <w:rPr>
          <w:rFonts w:ascii="Times New Roman" w:hAnsi="Times New Roman" w:cs="Times New Roman"/>
          <w:b/>
        </w:rPr>
      </w:pPr>
      <w:r w:rsidRPr="001B59D8">
        <w:rPr>
          <w:rFonts w:ascii="Times New Roman" w:hAnsi="Times New Roman" w:cs="Times New Roman"/>
        </w:rPr>
        <w:t xml:space="preserve">Members agreed that </w:t>
      </w:r>
      <w:r w:rsidR="00D96FE9" w:rsidRPr="001B59D8">
        <w:rPr>
          <w:rFonts w:ascii="Times New Roman" w:hAnsi="Times New Roman" w:cs="Times New Roman"/>
        </w:rPr>
        <w:t xml:space="preserve">the mention of </w:t>
      </w:r>
      <w:r w:rsidRPr="001B59D8">
        <w:rPr>
          <w:rFonts w:ascii="Times New Roman" w:hAnsi="Times New Roman" w:cs="Times New Roman"/>
        </w:rPr>
        <w:t xml:space="preserve">other MEAs </w:t>
      </w:r>
      <w:proofErr w:type="gramStart"/>
      <w:r w:rsidRPr="001B59D8">
        <w:rPr>
          <w:rFonts w:ascii="Times New Roman" w:hAnsi="Times New Roman" w:cs="Times New Roman"/>
        </w:rPr>
        <w:t>should be incorporated</w:t>
      </w:r>
      <w:proofErr w:type="gramEnd"/>
      <w:r w:rsidRPr="001B59D8">
        <w:rPr>
          <w:rFonts w:ascii="Times New Roman" w:hAnsi="Times New Roman" w:cs="Times New Roman"/>
        </w:rPr>
        <w:t>.</w:t>
      </w:r>
      <w:r w:rsidRPr="001B59D8">
        <w:rPr>
          <w:rFonts w:ascii="Times New Roman" w:hAnsi="Times New Roman" w:cs="Times New Roman"/>
        </w:rPr>
        <w:br/>
      </w:r>
    </w:p>
    <w:p w14:paraId="05453B99" w14:textId="6FF37AE0" w:rsidR="00A415C9" w:rsidRPr="001B59D8" w:rsidRDefault="00A415C9"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t xml:space="preserve"> </w:t>
      </w:r>
      <w:r w:rsidR="00BB0312" w:rsidRPr="001B59D8">
        <w:rPr>
          <w:rFonts w:ascii="Times New Roman" w:hAnsi="Times New Roman" w:cs="Times New Roman"/>
          <w:b/>
        </w:rPr>
        <w:t>P</w:t>
      </w:r>
      <w:r w:rsidRPr="001B59D8">
        <w:rPr>
          <w:rFonts w:ascii="Times New Roman" w:hAnsi="Times New Roman" w:cs="Times New Roman"/>
          <w:b/>
        </w:rPr>
        <w:t>aragraph 17, carbon footprint</w:t>
      </w:r>
      <w:r w:rsidR="00AA42DE" w:rsidRPr="001B59D8">
        <w:rPr>
          <w:rFonts w:ascii="Times New Roman" w:hAnsi="Times New Roman" w:cs="Times New Roman"/>
          <w:b/>
        </w:rPr>
        <w:t xml:space="preserve"> </w:t>
      </w:r>
    </w:p>
    <w:p w14:paraId="21186BC5" w14:textId="77777777" w:rsidR="001B59D8" w:rsidRPr="001B59D8" w:rsidRDefault="00A415C9" w:rsidP="00223A1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 xml:space="preserve">The co-leads sought guidance on if this paragraph </w:t>
      </w:r>
      <w:proofErr w:type="gramStart"/>
      <w:r w:rsidRPr="001B59D8">
        <w:rPr>
          <w:rFonts w:ascii="Times New Roman" w:hAnsi="Times New Roman" w:cs="Times New Roman"/>
        </w:rPr>
        <w:t>should be removed</w:t>
      </w:r>
      <w:proofErr w:type="gramEnd"/>
      <w:r w:rsidRPr="001B59D8">
        <w:rPr>
          <w:rFonts w:ascii="Times New Roman" w:hAnsi="Times New Roman" w:cs="Times New Roman"/>
        </w:rPr>
        <w:t>, as sugg</w:t>
      </w:r>
      <w:r w:rsidR="001B59D8">
        <w:rPr>
          <w:rFonts w:ascii="Times New Roman" w:hAnsi="Times New Roman" w:cs="Times New Roman"/>
        </w:rPr>
        <w:t>ested in a comment.</w:t>
      </w:r>
    </w:p>
    <w:p w14:paraId="612447D4" w14:textId="164CF324" w:rsidR="001B59D8" w:rsidRPr="001B59D8" w:rsidRDefault="00A415C9" w:rsidP="00223A1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Many members stated that a comparison of disposal methods, especially those outside the scope of the document, do</w:t>
      </w:r>
      <w:r w:rsidR="00D96FE9" w:rsidRPr="001B59D8">
        <w:rPr>
          <w:rFonts w:ascii="Times New Roman" w:hAnsi="Times New Roman" w:cs="Times New Roman"/>
        </w:rPr>
        <w:t>es</w:t>
      </w:r>
      <w:r w:rsidRPr="001B59D8">
        <w:rPr>
          <w:rFonts w:ascii="Times New Roman" w:hAnsi="Times New Roman" w:cs="Times New Roman"/>
        </w:rPr>
        <w:t xml:space="preserve"> not need to </w:t>
      </w:r>
      <w:proofErr w:type="gramStart"/>
      <w:r w:rsidRPr="001B59D8">
        <w:rPr>
          <w:rFonts w:ascii="Times New Roman" w:hAnsi="Times New Roman" w:cs="Times New Roman"/>
        </w:rPr>
        <w:t xml:space="preserve">be </w:t>
      </w:r>
      <w:r w:rsidR="00D96FE9" w:rsidRPr="001B59D8">
        <w:rPr>
          <w:rFonts w:ascii="Times New Roman" w:hAnsi="Times New Roman" w:cs="Times New Roman"/>
        </w:rPr>
        <w:t>added</w:t>
      </w:r>
      <w:proofErr w:type="gramEnd"/>
      <w:r w:rsidRPr="001B59D8">
        <w:rPr>
          <w:rFonts w:ascii="Times New Roman" w:hAnsi="Times New Roman" w:cs="Times New Roman"/>
        </w:rPr>
        <w:t>. One member said there should simply be a paragraph stating that there is an associated carbon footprint, which another member supported.</w:t>
      </w:r>
    </w:p>
    <w:p w14:paraId="3AB72D68" w14:textId="77777777" w:rsidR="001B59D8" w:rsidRPr="001B59D8" w:rsidRDefault="00A7124D"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One member reiterated the fact that these technical guidelines shoul</w:t>
      </w:r>
      <w:r w:rsidR="001B59D8">
        <w:rPr>
          <w:rFonts w:ascii="Times New Roman" w:hAnsi="Times New Roman" w:cs="Times New Roman"/>
        </w:rPr>
        <w:t>d focus on ESM of incineration.</w:t>
      </w:r>
    </w:p>
    <w:p w14:paraId="35DFB59D" w14:textId="28FADB2E" w:rsidR="00A415C9" w:rsidRPr="001B59D8" w:rsidRDefault="009D26AD" w:rsidP="001B59D8">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Co-</w:t>
      </w:r>
      <w:r w:rsidR="00BB0312" w:rsidRPr="001B59D8">
        <w:rPr>
          <w:rFonts w:ascii="Times New Roman" w:hAnsi="Times New Roman" w:cs="Times New Roman"/>
        </w:rPr>
        <w:t xml:space="preserve">chair </w:t>
      </w:r>
      <w:r w:rsidRPr="001B59D8">
        <w:rPr>
          <w:rFonts w:ascii="Times New Roman" w:hAnsi="Times New Roman" w:cs="Times New Roman"/>
        </w:rPr>
        <w:t xml:space="preserve">Croteau </w:t>
      </w:r>
      <w:r w:rsidR="00A415C9" w:rsidRPr="001B59D8">
        <w:rPr>
          <w:rFonts w:ascii="Times New Roman" w:hAnsi="Times New Roman" w:cs="Times New Roman"/>
        </w:rPr>
        <w:t xml:space="preserve">acknowledged the comments made by the members, and </w:t>
      </w:r>
      <w:r w:rsidR="00D96FE9" w:rsidRPr="001B59D8">
        <w:rPr>
          <w:rFonts w:ascii="Times New Roman" w:hAnsi="Times New Roman" w:cs="Times New Roman"/>
        </w:rPr>
        <w:t>stated that she understands</w:t>
      </w:r>
      <w:r w:rsidR="00A415C9" w:rsidRPr="001B59D8">
        <w:rPr>
          <w:rFonts w:ascii="Times New Roman" w:hAnsi="Times New Roman" w:cs="Times New Roman"/>
        </w:rPr>
        <w:t xml:space="preserve"> that there is a desire to keep some sort of mention of carbon footprint, but not to compare </w:t>
      </w:r>
      <w:r w:rsidR="00223EAD" w:rsidRPr="001B59D8">
        <w:rPr>
          <w:rFonts w:ascii="Times New Roman" w:hAnsi="Times New Roman" w:cs="Times New Roman"/>
        </w:rPr>
        <w:t xml:space="preserve">disposal </w:t>
      </w:r>
      <w:r w:rsidR="00A415C9" w:rsidRPr="001B59D8">
        <w:rPr>
          <w:rFonts w:ascii="Times New Roman" w:hAnsi="Times New Roman" w:cs="Times New Roman"/>
        </w:rPr>
        <w:t>methods.</w:t>
      </w:r>
    </w:p>
    <w:p w14:paraId="4D03A10D" w14:textId="7BCCF0E2" w:rsidR="00AA42DE" w:rsidRPr="001B59D8" w:rsidRDefault="00BB0312"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t>P</w:t>
      </w:r>
      <w:r w:rsidR="00660AE5" w:rsidRPr="001B59D8">
        <w:rPr>
          <w:rFonts w:ascii="Times New Roman" w:hAnsi="Times New Roman" w:cs="Times New Roman"/>
          <w:b/>
        </w:rPr>
        <w:t>aragraph 26</w:t>
      </w:r>
      <w:r w:rsidR="00A7124D" w:rsidRPr="001B59D8">
        <w:rPr>
          <w:rFonts w:ascii="Times New Roman" w:hAnsi="Times New Roman" w:cs="Times New Roman"/>
          <w:b/>
        </w:rPr>
        <w:t>, incinerating medical waste</w:t>
      </w:r>
    </w:p>
    <w:p w14:paraId="6612A304" w14:textId="77777777" w:rsidR="001B59D8" w:rsidRDefault="00A7124D" w:rsidP="001B59D8">
      <w:pPr>
        <w:pStyle w:val="Paragraphedeliste"/>
        <w:numPr>
          <w:ilvl w:val="0"/>
          <w:numId w:val="20"/>
        </w:numPr>
        <w:spacing w:before="60" w:after="60" w:line="240" w:lineRule="auto"/>
        <w:ind w:left="709" w:hanging="425"/>
        <w:contextualSpacing w:val="0"/>
        <w:rPr>
          <w:rFonts w:ascii="Times New Roman" w:hAnsi="Times New Roman" w:cs="Times New Roman"/>
        </w:rPr>
      </w:pPr>
      <w:r w:rsidRPr="001B59D8">
        <w:rPr>
          <w:rFonts w:ascii="Times New Roman" w:hAnsi="Times New Roman" w:cs="Times New Roman"/>
        </w:rPr>
        <w:t>The co-leads sought guidance on how to incorporate suggested text on incinerating entire barrels of hazardous waste. The suggest</w:t>
      </w:r>
      <w:r w:rsidR="00D96FE9" w:rsidRPr="001B59D8">
        <w:rPr>
          <w:rFonts w:ascii="Times New Roman" w:hAnsi="Times New Roman" w:cs="Times New Roman"/>
        </w:rPr>
        <w:t>ed</w:t>
      </w:r>
      <w:r w:rsidRPr="001B59D8">
        <w:rPr>
          <w:rFonts w:ascii="Times New Roman" w:hAnsi="Times New Roman" w:cs="Times New Roman"/>
        </w:rPr>
        <w:t xml:space="preserve"> text state</w:t>
      </w:r>
      <w:r w:rsidR="00D96FE9" w:rsidRPr="001B59D8">
        <w:rPr>
          <w:rFonts w:ascii="Times New Roman" w:hAnsi="Times New Roman" w:cs="Times New Roman"/>
        </w:rPr>
        <w:t>d</w:t>
      </w:r>
      <w:r w:rsidRPr="001B59D8">
        <w:rPr>
          <w:rFonts w:ascii="Times New Roman" w:hAnsi="Times New Roman" w:cs="Times New Roman"/>
        </w:rPr>
        <w:t xml:space="preserve"> that entire barrels of medical waste </w:t>
      </w:r>
      <w:proofErr w:type="gramStart"/>
      <w:r w:rsidRPr="001B59D8">
        <w:rPr>
          <w:rFonts w:ascii="Times New Roman" w:hAnsi="Times New Roman" w:cs="Times New Roman"/>
        </w:rPr>
        <w:t>can</w:t>
      </w:r>
      <w:proofErr w:type="gramEnd"/>
      <w:r w:rsidRPr="001B59D8">
        <w:rPr>
          <w:rFonts w:ascii="Times New Roman" w:hAnsi="Times New Roman" w:cs="Times New Roman"/>
        </w:rPr>
        <w:t xml:space="preserve"> be incinerated up to a maximum of 30L</w:t>
      </w:r>
      <w:r w:rsidR="003A4838" w:rsidRPr="001B59D8">
        <w:rPr>
          <w:rFonts w:ascii="Times New Roman" w:hAnsi="Times New Roman" w:cs="Times New Roman"/>
        </w:rPr>
        <w:t>.</w:t>
      </w:r>
    </w:p>
    <w:p w14:paraId="5AF534F3" w14:textId="77777777" w:rsidR="001B59D8" w:rsidRDefault="009D26AD" w:rsidP="001B59D8">
      <w:pPr>
        <w:pStyle w:val="Paragraphedeliste"/>
        <w:numPr>
          <w:ilvl w:val="0"/>
          <w:numId w:val="20"/>
        </w:numPr>
        <w:spacing w:before="60" w:after="60" w:line="240" w:lineRule="auto"/>
        <w:ind w:left="709" w:hanging="425"/>
        <w:contextualSpacing w:val="0"/>
        <w:rPr>
          <w:rFonts w:ascii="Times New Roman" w:hAnsi="Times New Roman" w:cs="Times New Roman"/>
        </w:rPr>
      </w:pPr>
      <w:r w:rsidRPr="001B59D8">
        <w:rPr>
          <w:rFonts w:ascii="Times New Roman" w:hAnsi="Times New Roman" w:cs="Times New Roman"/>
        </w:rPr>
        <w:t xml:space="preserve">One member </w:t>
      </w:r>
      <w:r w:rsidR="00D96FE9" w:rsidRPr="001B59D8">
        <w:rPr>
          <w:rFonts w:ascii="Times New Roman" w:hAnsi="Times New Roman" w:cs="Times New Roman"/>
        </w:rPr>
        <w:t xml:space="preserve">had </w:t>
      </w:r>
      <w:r w:rsidR="003A4838" w:rsidRPr="001B59D8">
        <w:rPr>
          <w:rFonts w:ascii="Times New Roman" w:hAnsi="Times New Roman" w:cs="Times New Roman"/>
        </w:rPr>
        <w:t>received</w:t>
      </w:r>
      <w:r w:rsidR="00A7124D" w:rsidRPr="001B59D8">
        <w:rPr>
          <w:rFonts w:ascii="Times New Roman" w:hAnsi="Times New Roman" w:cs="Times New Roman"/>
        </w:rPr>
        <w:t xml:space="preserve"> input from one </w:t>
      </w:r>
      <w:r w:rsidR="00D96FE9" w:rsidRPr="001B59D8">
        <w:rPr>
          <w:rFonts w:ascii="Times New Roman" w:hAnsi="Times New Roman" w:cs="Times New Roman"/>
        </w:rPr>
        <w:t>expert</w:t>
      </w:r>
      <w:r w:rsidR="00A7124D" w:rsidRPr="001B59D8">
        <w:rPr>
          <w:rFonts w:ascii="Times New Roman" w:hAnsi="Times New Roman" w:cs="Times New Roman"/>
        </w:rPr>
        <w:t xml:space="preserve"> and </w:t>
      </w:r>
      <w:r w:rsidR="003A4838" w:rsidRPr="001B59D8">
        <w:rPr>
          <w:rFonts w:ascii="Times New Roman" w:hAnsi="Times New Roman" w:cs="Times New Roman"/>
        </w:rPr>
        <w:t xml:space="preserve">stated that barrels up to 120L of medical waste </w:t>
      </w:r>
      <w:proofErr w:type="gramStart"/>
      <w:r w:rsidR="003A4838" w:rsidRPr="001B59D8">
        <w:rPr>
          <w:rFonts w:ascii="Times New Roman" w:hAnsi="Times New Roman" w:cs="Times New Roman"/>
        </w:rPr>
        <w:t>can be incinerated</w:t>
      </w:r>
      <w:proofErr w:type="gramEnd"/>
      <w:r w:rsidR="003A4838" w:rsidRPr="001B59D8">
        <w:rPr>
          <w:rFonts w:ascii="Times New Roman" w:hAnsi="Times New Roman" w:cs="Times New Roman"/>
        </w:rPr>
        <w:t>.</w:t>
      </w:r>
    </w:p>
    <w:p w14:paraId="17916BAA" w14:textId="77777777" w:rsidR="001B59D8" w:rsidRDefault="00A7124D" w:rsidP="001B59D8">
      <w:pPr>
        <w:pStyle w:val="Paragraphedeliste"/>
        <w:numPr>
          <w:ilvl w:val="0"/>
          <w:numId w:val="20"/>
        </w:numPr>
        <w:spacing w:before="60" w:after="60" w:line="240" w:lineRule="auto"/>
        <w:ind w:left="709" w:hanging="425"/>
        <w:contextualSpacing w:val="0"/>
        <w:rPr>
          <w:rFonts w:ascii="Times New Roman" w:hAnsi="Times New Roman" w:cs="Times New Roman"/>
        </w:rPr>
      </w:pPr>
      <w:r w:rsidRPr="001B59D8">
        <w:rPr>
          <w:rFonts w:ascii="Times New Roman" w:hAnsi="Times New Roman" w:cs="Times New Roman"/>
        </w:rPr>
        <w:t xml:space="preserve">The member who made the </w:t>
      </w:r>
      <w:r w:rsidR="00D96FE9" w:rsidRPr="001B59D8">
        <w:rPr>
          <w:rFonts w:ascii="Times New Roman" w:hAnsi="Times New Roman" w:cs="Times New Roman"/>
        </w:rPr>
        <w:t xml:space="preserve">former </w:t>
      </w:r>
      <w:r w:rsidRPr="001B59D8">
        <w:rPr>
          <w:rFonts w:ascii="Times New Roman" w:hAnsi="Times New Roman" w:cs="Times New Roman"/>
        </w:rPr>
        <w:t xml:space="preserve">comment said that they try to avoid as much as possible feeding entire barrels into the incinerator. They only incinerate medical waste in entire barrels due to the </w:t>
      </w:r>
      <w:r w:rsidR="00D96FE9" w:rsidRPr="001B59D8">
        <w:rPr>
          <w:rFonts w:ascii="Times New Roman" w:hAnsi="Times New Roman" w:cs="Times New Roman"/>
        </w:rPr>
        <w:t xml:space="preserve">possible </w:t>
      </w:r>
      <w:r w:rsidR="003A4838" w:rsidRPr="001B59D8">
        <w:rPr>
          <w:rFonts w:ascii="Times New Roman" w:hAnsi="Times New Roman" w:cs="Times New Roman"/>
        </w:rPr>
        <w:t>presence</w:t>
      </w:r>
      <w:r w:rsidRPr="001B59D8">
        <w:rPr>
          <w:rFonts w:ascii="Times New Roman" w:hAnsi="Times New Roman" w:cs="Times New Roman"/>
        </w:rPr>
        <w:t xml:space="preserve"> of infectious disease</w:t>
      </w:r>
      <w:r w:rsidR="003A4838" w:rsidRPr="001B59D8">
        <w:rPr>
          <w:rFonts w:ascii="Times New Roman" w:hAnsi="Times New Roman" w:cs="Times New Roman"/>
        </w:rPr>
        <w:t xml:space="preserve">, up to 30L, and </w:t>
      </w:r>
      <w:r w:rsidR="00D96FE9" w:rsidRPr="001B59D8">
        <w:rPr>
          <w:rFonts w:ascii="Times New Roman" w:hAnsi="Times New Roman" w:cs="Times New Roman"/>
        </w:rPr>
        <w:t>occasionally</w:t>
      </w:r>
      <w:r w:rsidR="003A4838" w:rsidRPr="001B59D8">
        <w:rPr>
          <w:rFonts w:ascii="Times New Roman" w:hAnsi="Times New Roman" w:cs="Times New Roman"/>
        </w:rPr>
        <w:t xml:space="preserve"> up to 50L</w:t>
      </w:r>
      <w:r w:rsidRPr="001B59D8">
        <w:rPr>
          <w:rFonts w:ascii="Times New Roman" w:hAnsi="Times New Roman" w:cs="Times New Roman"/>
        </w:rPr>
        <w:t>. Other waste</w:t>
      </w:r>
      <w:r w:rsidR="00D96FE9" w:rsidRPr="001B59D8">
        <w:rPr>
          <w:rFonts w:ascii="Times New Roman" w:hAnsi="Times New Roman" w:cs="Times New Roman"/>
        </w:rPr>
        <w:t xml:space="preserve"> in a barrel</w:t>
      </w:r>
      <w:r w:rsidRPr="001B59D8">
        <w:rPr>
          <w:rFonts w:ascii="Times New Roman" w:hAnsi="Times New Roman" w:cs="Times New Roman"/>
        </w:rPr>
        <w:t xml:space="preserve"> </w:t>
      </w:r>
      <w:proofErr w:type="gramStart"/>
      <w:r w:rsidRPr="001B59D8">
        <w:rPr>
          <w:rFonts w:ascii="Times New Roman" w:hAnsi="Times New Roman" w:cs="Times New Roman"/>
        </w:rPr>
        <w:t>is shredded</w:t>
      </w:r>
      <w:proofErr w:type="gramEnd"/>
      <w:r w:rsidRPr="001B59D8">
        <w:rPr>
          <w:rFonts w:ascii="Times New Roman" w:hAnsi="Times New Roman" w:cs="Times New Roman"/>
        </w:rPr>
        <w:t xml:space="preserve"> first. </w:t>
      </w:r>
    </w:p>
    <w:p w14:paraId="201F6F6C" w14:textId="7D96A6FE" w:rsidR="00A7124D" w:rsidRPr="001B59D8" w:rsidRDefault="00A7124D" w:rsidP="001B59D8">
      <w:pPr>
        <w:pStyle w:val="Paragraphedeliste"/>
        <w:numPr>
          <w:ilvl w:val="0"/>
          <w:numId w:val="20"/>
        </w:numPr>
        <w:spacing w:before="60" w:after="60" w:line="240" w:lineRule="auto"/>
        <w:ind w:left="709" w:hanging="425"/>
        <w:contextualSpacing w:val="0"/>
        <w:rPr>
          <w:rFonts w:ascii="Times New Roman" w:hAnsi="Times New Roman" w:cs="Times New Roman"/>
        </w:rPr>
      </w:pPr>
      <w:r w:rsidRPr="001B59D8">
        <w:rPr>
          <w:rFonts w:ascii="Times New Roman" w:hAnsi="Times New Roman" w:cs="Times New Roman"/>
        </w:rPr>
        <w:t xml:space="preserve">Based on further discussion with members, </w:t>
      </w:r>
      <w:r w:rsidR="00BD55CE" w:rsidRPr="001B59D8">
        <w:rPr>
          <w:rFonts w:ascii="Times New Roman" w:hAnsi="Times New Roman" w:cs="Times New Roman"/>
        </w:rPr>
        <w:t>co-</w:t>
      </w:r>
      <w:r w:rsidR="00BB0312" w:rsidRPr="001B59D8">
        <w:rPr>
          <w:rFonts w:ascii="Times New Roman" w:hAnsi="Times New Roman" w:cs="Times New Roman"/>
        </w:rPr>
        <w:t xml:space="preserve">chair </w:t>
      </w:r>
      <w:r w:rsidR="00BD55CE" w:rsidRPr="001B59D8">
        <w:rPr>
          <w:rFonts w:ascii="Times New Roman" w:hAnsi="Times New Roman" w:cs="Times New Roman"/>
        </w:rPr>
        <w:t>Croteau</w:t>
      </w:r>
      <w:r w:rsidRPr="001B59D8">
        <w:rPr>
          <w:rFonts w:ascii="Times New Roman" w:hAnsi="Times New Roman" w:cs="Times New Roman"/>
        </w:rPr>
        <w:t xml:space="preserve"> invited all members to seek</w:t>
      </w:r>
      <w:r w:rsidR="003A4838" w:rsidRPr="001B59D8">
        <w:rPr>
          <w:rFonts w:ascii="Times New Roman" w:hAnsi="Times New Roman" w:cs="Times New Roman"/>
        </w:rPr>
        <w:t xml:space="preserve"> scientific</w:t>
      </w:r>
      <w:r w:rsidRPr="001B59D8">
        <w:rPr>
          <w:rFonts w:ascii="Times New Roman" w:hAnsi="Times New Roman" w:cs="Times New Roman"/>
        </w:rPr>
        <w:t xml:space="preserve"> literature to support their views.</w:t>
      </w:r>
      <w:r w:rsidRPr="001B59D8">
        <w:rPr>
          <w:rFonts w:ascii="Times New Roman" w:hAnsi="Times New Roman" w:cs="Times New Roman"/>
        </w:rPr>
        <w:br/>
      </w:r>
    </w:p>
    <w:p w14:paraId="5E2226D4" w14:textId="69655301" w:rsidR="00326AC4" w:rsidRPr="001B59D8" w:rsidRDefault="00A7124D"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t xml:space="preserve">Section III, </w:t>
      </w:r>
      <w:r w:rsidR="00223EAD" w:rsidRPr="001B59D8">
        <w:rPr>
          <w:rFonts w:ascii="Times New Roman" w:hAnsi="Times New Roman" w:cs="Times New Roman"/>
          <w:b/>
        </w:rPr>
        <w:t xml:space="preserve">structure </w:t>
      </w:r>
      <w:r w:rsidRPr="001B59D8">
        <w:rPr>
          <w:rFonts w:ascii="Times New Roman" w:hAnsi="Times New Roman" w:cs="Times New Roman"/>
          <w:b/>
        </w:rPr>
        <w:t>of document</w:t>
      </w:r>
    </w:p>
    <w:p w14:paraId="102634ED" w14:textId="77777777" w:rsidR="001B59D8" w:rsidRDefault="00A7124D" w:rsidP="001B59D8">
      <w:pPr>
        <w:pStyle w:val="Paragraphedeliste"/>
        <w:numPr>
          <w:ilvl w:val="0"/>
          <w:numId w:val="20"/>
        </w:numPr>
        <w:tabs>
          <w:tab w:val="left" w:pos="450"/>
        </w:tabs>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 xml:space="preserve">Co-leads sought guidance from members on changing the structure of the document to be similar to the cement kiln </w:t>
      </w:r>
      <w:r w:rsidR="00223EAD" w:rsidRPr="001B59D8">
        <w:rPr>
          <w:rFonts w:ascii="Times New Roman" w:hAnsi="Times New Roman" w:cs="Times New Roman"/>
        </w:rPr>
        <w:t xml:space="preserve">technical </w:t>
      </w:r>
      <w:r w:rsidRPr="001B59D8">
        <w:rPr>
          <w:rFonts w:ascii="Times New Roman" w:hAnsi="Times New Roman" w:cs="Times New Roman"/>
        </w:rPr>
        <w:t>guidelines, as suggested in a comment.</w:t>
      </w:r>
    </w:p>
    <w:p w14:paraId="558F2168" w14:textId="77777777" w:rsidR="001B59D8" w:rsidRDefault="003A4838" w:rsidP="001B59D8">
      <w:pPr>
        <w:pStyle w:val="Paragraphedeliste"/>
        <w:numPr>
          <w:ilvl w:val="0"/>
          <w:numId w:val="20"/>
        </w:numPr>
        <w:tabs>
          <w:tab w:val="left" w:pos="450"/>
        </w:tabs>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Members agreed, as those</w:t>
      </w:r>
      <w:r w:rsidR="00A7124D" w:rsidRPr="001B59D8">
        <w:rPr>
          <w:rFonts w:ascii="Times New Roman" w:hAnsi="Times New Roman" w:cs="Times New Roman"/>
        </w:rPr>
        <w:t xml:space="preserve"> guidelines follow a logical order. </w:t>
      </w:r>
      <w:r w:rsidRPr="001B59D8">
        <w:rPr>
          <w:rFonts w:ascii="Times New Roman" w:hAnsi="Times New Roman" w:cs="Times New Roman"/>
        </w:rPr>
        <w:t>Co-</w:t>
      </w:r>
      <w:r w:rsidR="00BB0312" w:rsidRPr="001B59D8">
        <w:rPr>
          <w:rFonts w:ascii="Times New Roman" w:hAnsi="Times New Roman" w:cs="Times New Roman"/>
        </w:rPr>
        <w:t xml:space="preserve">chair </w:t>
      </w:r>
      <w:r w:rsidRPr="001B59D8">
        <w:rPr>
          <w:rFonts w:ascii="Times New Roman" w:hAnsi="Times New Roman" w:cs="Times New Roman"/>
        </w:rPr>
        <w:t>Croteau</w:t>
      </w:r>
      <w:r w:rsidR="00A7124D" w:rsidRPr="001B59D8">
        <w:rPr>
          <w:rFonts w:ascii="Times New Roman" w:hAnsi="Times New Roman" w:cs="Times New Roman"/>
        </w:rPr>
        <w:t xml:space="preserve"> mentioned that </w:t>
      </w:r>
      <w:r w:rsidRPr="001B59D8">
        <w:rPr>
          <w:rFonts w:ascii="Times New Roman" w:hAnsi="Times New Roman" w:cs="Times New Roman"/>
        </w:rPr>
        <w:t>the change</w:t>
      </w:r>
      <w:r w:rsidR="00D96FE9" w:rsidRPr="001B59D8">
        <w:rPr>
          <w:rFonts w:ascii="Times New Roman" w:hAnsi="Times New Roman" w:cs="Times New Roman"/>
        </w:rPr>
        <w:t>s</w:t>
      </w:r>
      <w:r w:rsidRPr="001B59D8">
        <w:rPr>
          <w:rFonts w:ascii="Times New Roman" w:hAnsi="Times New Roman" w:cs="Times New Roman"/>
        </w:rPr>
        <w:t xml:space="preserve"> would result in all</w:t>
      </w:r>
      <w:r w:rsidR="00D96FE9" w:rsidRPr="001B59D8">
        <w:rPr>
          <w:rFonts w:ascii="Times New Roman" w:hAnsi="Times New Roman" w:cs="Times New Roman"/>
        </w:rPr>
        <w:t xml:space="preserve"> of</w:t>
      </w:r>
      <w:r w:rsidRPr="001B59D8">
        <w:rPr>
          <w:rFonts w:ascii="Times New Roman" w:hAnsi="Times New Roman" w:cs="Times New Roman"/>
        </w:rPr>
        <w:t xml:space="preserve"> the paragraph numbers </w:t>
      </w:r>
      <w:proofErr w:type="gramStart"/>
      <w:r w:rsidR="00D96FE9" w:rsidRPr="001B59D8">
        <w:rPr>
          <w:rFonts w:ascii="Times New Roman" w:hAnsi="Times New Roman" w:cs="Times New Roman"/>
        </w:rPr>
        <w:t xml:space="preserve">being </w:t>
      </w:r>
      <w:r w:rsidRPr="001B59D8">
        <w:rPr>
          <w:rFonts w:ascii="Times New Roman" w:hAnsi="Times New Roman" w:cs="Times New Roman"/>
        </w:rPr>
        <w:t>changed</w:t>
      </w:r>
      <w:proofErr w:type="gramEnd"/>
      <w:r w:rsidRPr="001B59D8">
        <w:rPr>
          <w:rFonts w:ascii="Times New Roman" w:hAnsi="Times New Roman" w:cs="Times New Roman"/>
        </w:rPr>
        <w:t xml:space="preserve">. </w:t>
      </w:r>
    </w:p>
    <w:p w14:paraId="25E0C0AD" w14:textId="24C931FB" w:rsidR="00A7124D" w:rsidRPr="001B59D8" w:rsidRDefault="003A4838" w:rsidP="001B59D8">
      <w:pPr>
        <w:pStyle w:val="Paragraphedeliste"/>
        <w:numPr>
          <w:ilvl w:val="0"/>
          <w:numId w:val="20"/>
        </w:numPr>
        <w:tabs>
          <w:tab w:val="left" w:pos="450"/>
        </w:tabs>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The members acknowledged this and co-</w:t>
      </w:r>
      <w:r w:rsidR="00BB0312" w:rsidRPr="001B59D8">
        <w:rPr>
          <w:rFonts w:ascii="Times New Roman" w:hAnsi="Times New Roman" w:cs="Times New Roman"/>
        </w:rPr>
        <w:t xml:space="preserve">chair </w:t>
      </w:r>
      <w:r w:rsidRPr="001B59D8">
        <w:rPr>
          <w:rFonts w:ascii="Times New Roman" w:hAnsi="Times New Roman" w:cs="Times New Roman"/>
        </w:rPr>
        <w:t xml:space="preserve">Croteau said the </w:t>
      </w:r>
      <w:r w:rsidR="00223EAD" w:rsidRPr="001B59D8">
        <w:rPr>
          <w:rFonts w:ascii="Times New Roman" w:hAnsi="Times New Roman" w:cs="Times New Roman"/>
        </w:rPr>
        <w:t xml:space="preserve">structure </w:t>
      </w:r>
      <w:r w:rsidRPr="001B59D8">
        <w:rPr>
          <w:rFonts w:ascii="Times New Roman" w:hAnsi="Times New Roman" w:cs="Times New Roman"/>
        </w:rPr>
        <w:t>will be adjusted.</w:t>
      </w:r>
    </w:p>
    <w:p w14:paraId="55477D68" w14:textId="1B901B23" w:rsidR="001F6BDF" w:rsidRPr="001B59D8" w:rsidRDefault="00E0091B" w:rsidP="001B59D8">
      <w:pPr>
        <w:pStyle w:val="Paragraphedeliste"/>
        <w:spacing w:beforeLines="60" w:before="144" w:afterLines="60" w:after="144" w:line="240" w:lineRule="auto"/>
        <w:ind w:left="360"/>
        <w:contextualSpacing w:val="0"/>
        <w:rPr>
          <w:rFonts w:ascii="Times New Roman" w:hAnsi="Times New Roman" w:cs="Times New Roman"/>
        </w:rPr>
      </w:pPr>
      <w:r w:rsidRPr="001B59D8">
        <w:rPr>
          <w:rFonts w:ascii="Times New Roman" w:hAnsi="Times New Roman" w:cs="Times New Roman"/>
        </w:rPr>
        <w:t xml:space="preserve"> </w:t>
      </w:r>
    </w:p>
    <w:p w14:paraId="47DD887A" w14:textId="4127EF29" w:rsidR="000C037F" w:rsidRPr="001B59D8" w:rsidRDefault="000C037F"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t>Section IV.B</w:t>
      </w:r>
      <w:r w:rsidR="00A7124D" w:rsidRPr="001B59D8">
        <w:rPr>
          <w:rFonts w:ascii="Times New Roman" w:hAnsi="Times New Roman" w:cs="Times New Roman"/>
          <w:b/>
        </w:rPr>
        <w:t>, types of incinerators</w:t>
      </w:r>
    </w:p>
    <w:p w14:paraId="1E4B134F" w14:textId="77777777" w:rsidR="001B59D8" w:rsidRDefault="00A7124D"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Co-leads sought guidance from members on moving the description on the types of incinerators earlier in the document</w:t>
      </w:r>
      <w:r w:rsidR="00D96FE9" w:rsidRPr="001B59D8">
        <w:rPr>
          <w:rFonts w:ascii="Times New Roman" w:hAnsi="Times New Roman" w:cs="Times New Roman"/>
        </w:rPr>
        <w:t>.</w:t>
      </w:r>
    </w:p>
    <w:p w14:paraId="73D972B7" w14:textId="0FCBF38D" w:rsidR="00A7124D" w:rsidRPr="001B59D8" w:rsidRDefault="00A7124D" w:rsidP="001B59D8">
      <w:pPr>
        <w:pStyle w:val="Paragraphedeliste"/>
        <w:numPr>
          <w:ilvl w:val="0"/>
          <w:numId w:val="20"/>
        </w:numPr>
        <w:spacing w:before="60" w:after="60" w:line="240" w:lineRule="auto"/>
        <w:ind w:left="714" w:hanging="357"/>
        <w:contextualSpacing w:val="0"/>
        <w:rPr>
          <w:rFonts w:ascii="Times New Roman" w:hAnsi="Times New Roman" w:cs="Times New Roman"/>
        </w:rPr>
      </w:pPr>
      <w:r w:rsidRPr="001B59D8">
        <w:rPr>
          <w:rFonts w:ascii="Times New Roman" w:hAnsi="Times New Roman" w:cs="Times New Roman"/>
        </w:rPr>
        <w:t>Members agreed, but suggested keeping operational considerations where they currently are, in the operation</w:t>
      </w:r>
      <w:r w:rsidR="00D96FE9" w:rsidRPr="001B59D8">
        <w:rPr>
          <w:rFonts w:ascii="Times New Roman" w:hAnsi="Times New Roman" w:cs="Times New Roman"/>
        </w:rPr>
        <w:t>s</w:t>
      </w:r>
      <w:r w:rsidRPr="001B59D8">
        <w:rPr>
          <w:rFonts w:ascii="Times New Roman" w:hAnsi="Times New Roman" w:cs="Times New Roman"/>
        </w:rPr>
        <w:t xml:space="preserve"> section.</w:t>
      </w:r>
      <w:r w:rsidR="003A4838" w:rsidRPr="001B59D8">
        <w:rPr>
          <w:rFonts w:ascii="Times New Roman" w:hAnsi="Times New Roman" w:cs="Times New Roman"/>
        </w:rPr>
        <w:t xml:space="preserve"> Co-</w:t>
      </w:r>
      <w:r w:rsidR="00BB0312" w:rsidRPr="001B59D8">
        <w:rPr>
          <w:rFonts w:ascii="Times New Roman" w:hAnsi="Times New Roman" w:cs="Times New Roman"/>
        </w:rPr>
        <w:t xml:space="preserve">chair </w:t>
      </w:r>
      <w:r w:rsidR="003A4838" w:rsidRPr="001B59D8">
        <w:rPr>
          <w:rFonts w:ascii="Times New Roman" w:hAnsi="Times New Roman" w:cs="Times New Roman"/>
        </w:rPr>
        <w:t>Croteau agreed.</w:t>
      </w:r>
      <w:r w:rsidRPr="001B59D8">
        <w:rPr>
          <w:rFonts w:ascii="Times New Roman" w:hAnsi="Times New Roman" w:cs="Times New Roman"/>
        </w:rPr>
        <w:br/>
      </w:r>
    </w:p>
    <w:p w14:paraId="7C0C3D2D" w14:textId="3E723899" w:rsidR="0059733C" w:rsidRPr="001B59D8" w:rsidRDefault="00452561" w:rsidP="001B59D8">
      <w:pPr>
        <w:pStyle w:val="Paragraphedeliste"/>
        <w:numPr>
          <w:ilvl w:val="0"/>
          <w:numId w:val="8"/>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b/>
        </w:rPr>
        <w:t xml:space="preserve">Section </w:t>
      </w:r>
      <w:r w:rsidR="009772AA" w:rsidRPr="001B59D8">
        <w:rPr>
          <w:rFonts w:ascii="Times New Roman" w:hAnsi="Times New Roman" w:cs="Times New Roman"/>
          <w:b/>
        </w:rPr>
        <w:t>IV.</w:t>
      </w:r>
      <w:r w:rsidRPr="001B59D8">
        <w:rPr>
          <w:rFonts w:ascii="Times New Roman" w:hAnsi="Times New Roman" w:cs="Times New Roman"/>
          <w:b/>
        </w:rPr>
        <w:t>D, energy recovery</w:t>
      </w:r>
    </w:p>
    <w:p w14:paraId="19116B26" w14:textId="77777777" w:rsidR="001B59D8" w:rsidRPr="001B59D8" w:rsidRDefault="00452561" w:rsidP="001B59D8">
      <w:pPr>
        <w:pStyle w:val="Paragraphedeliste"/>
        <w:numPr>
          <w:ilvl w:val="0"/>
          <w:numId w:val="20"/>
        </w:numPr>
        <w:spacing w:beforeLines="60" w:before="144" w:afterLines="60" w:after="144" w:line="240" w:lineRule="auto"/>
        <w:contextualSpacing w:val="0"/>
        <w:rPr>
          <w:rFonts w:ascii="Times New Roman" w:hAnsi="Times New Roman" w:cs="Times New Roman"/>
          <w:b/>
        </w:rPr>
      </w:pPr>
      <w:r w:rsidRPr="001B59D8">
        <w:rPr>
          <w:rFonts w:ascii="Times New Roman" w:hAnsi="Times New Roman" w:cs="Times New Roman"/>
        </w:rPr>
        <w:t xml:space="preserve">Co-leads sought guidance on </w:t>
      </w:r>
      <w:r w:rsidR="003A4838" w:rsidRPr="001B59D8">
        <w:rPr>
          <w:rFonts w:ascii="Times New Roman" w:hAnsi="Times New Roman" w:cs="Times New Roman"/>
        </w:rPr>
        <w:t xml:space="preserve">if this section </w:t>
      </w:r>
      <w:proofErr w:type="gramStart"/>
      <w:r w:rsidR="003A4838" w:rsidRPr="001B59D8">
        <w:rPr>
          <w:rFonts w:ascii="Times New Roman" w:hAnsi="Times New Roman" w:cs="Times New Roman"/>
        </w:rPr>
        <w:t>should be adjusted or removed, as it overlaps with R1</w:t>
      </w:r>
      <w:proofErr w:type="gramEnd"/>
      <w:r w:rsidR="003A4838" w:rsidRPr="001B59D8">
        <w:rPr>
          <w:rFonts w:ascii="Times New Roman" w:hAnsi="Times New Roman" w:cs="Times New Roman"/>
        </w:rPr>
        <w:t>.</w:t>
      </w:r>
    </w:p>
    <w:p w14:paraId="23679193" w14:textId="77777777" w:rsidR="00B6215C" w:rsidRPr="00B6215C" w:rsidRDefault="00452561" w:rsidP="00B6215C">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1B59D8">
        <w:rPr>
          <w:rFonts w:ascii="Times New Roman" w:hAnsi="Times New Roman" w:cs="Times New Roman"/>
        </w:rPr>
        <w:t xml:space="preserve">Many members were </w:t>
      </w:r>
      <w:r w:rsidR="00223EAD" w:rsidRPr="001B59D8">
        <w:rPr>
          <w:rFonts w:ascii="Times New Roman" w:hAnsi="Times New Roman" w:cs="Times New Roman"/>
        </w:rPr>
        <w:t xml:space="preserve">fine </w:t>
      </w:r>
      <w:r w:rsidRPr="001B59D8">
        <w:rPr>
          <w:rFonts w:ascii="Times New Roman" w:hAnsi="Times New Roman" w:cs="Times New Roman"/>
        </w:rPr>
        <w:t>with leaving this section intact, or putting it in square brackets for further discussion.  One member proposed changing the title of the section to “Recovery of Energy”.</w:t>
      </w:r>
      <w:r w:rsidR="003A4838" w:rsidRPr="001B59D8">
        <w:rPr>
          <w:rFonts w:ascii="Times New Roman" w:hAnsi="Times New Roman" w:cs="Times New Roman"/>
        </w:rPr>
        <w:t xml:space="preserve"> Members identified areas that may need additional work, such as confirming electrical efficiencies, as 30% may be </w:t>
      </w:r>
      <w:r w:rsidR="003A4838" w:rsidRPr="001B59D8">
        <w:rPr>
          <w:rFonts w:ascii="Times New Roman" w:hAnsi="Times New Roman" w:cs="Times New Roman"/>
        </w:rPr>
        <w:lastRenderedPageBreak/>
        <w:t>too optimistic, and elaborating the paragraph referring to quenches. Co-</w:t>
      </w:r>
      <w:r w:rsidR="00BB0312" w:rsidRPr="001B59D8">
        <w:rPr>
          <w:rFonts w:ascii="Times New Roman" w:hAnsi="Times New Roman" w:cs="Times New Roman"/>
        </w:rPr>
        <w:t xml:space="preserve">chair </w:t>
      </w:r>
      <w:r w:rsidR="003A4838" w:rsidRPr="001B59D8">
        <w:rPr>
          <w:rFonts w:ascii="Times New Roman" w:hAnsi="Times New Roman" w:cs="Times New Roman"/>
        </w:rPr>
        <w:t xml:space="preserve">Croteau requested the members </w:t>
      </w:r>
      <w:r w:rsidR="00D96FE9" w:rsidRPr="001B59D8">
        <w:rPr>
          <w:rFonts w:ascii="Times New Roman" w:hAnsi="Times New Roman" w:cs="Times New Roman"/>
        </w:rPr>
        <w:t xml:space="preserve">to </w:t>
      </w:r>
      <w:r w:rsidR="003A4838" w:rsidRPr="001B59D8">
        <w:rPr>
          <w:rFonts w:ascii="Times New Roman" w:hAnsi="Times New Roman" w:cs="Times New Roman"/>
        </w:rPr>
        <w:t>provide written comments to help develop the text.</w:t>
      </w:r>
    </w:p>
    <w:p w14:paraId="41E49ACB" w14:textId="05F210D0" w:rsidR="00B6215C" w:rsidRPr="00B6215C" w:rsidRDefault="00452561" w:rsidP="00B6215C">
      <w:pPr>
        <w:pStyle w:val="Paragraphedeliste"/>
        <w:numPr>
          <w:ilvl w:val="0"/>
          <w:numId w:val="20"/>
        </w:numPr>
        <w:spacing w:before="60" w:after="60" w:line="240" w:lineRule="auto"/>
        <w:ind w:left="714" w:hanging="357"/>
        <w:contextualSpacing w:val="0"/>
        <w:rPr>
          <w:rFonts w:ascii="Times New Roman" w:hAnsi="Times New Roman" w:cs="Times New Roman"/>
          <w:b/>
        </w:rPr>
      </w:pPr>
      <w:r w:rsidRPr="00B6215C">
        <w:rPr>
          <w:rFonts w:ascii="Times New Roman" w:hAnsi="Times New Roman" w:cs="Times New Roman"/>
        </w:rPr>
        <w:t xml:space="preserve">The co-leads will further discuss the feedback received </w:t>
      </w:r>
      <w:r w:rsidR="003A4838" w:rsidRPr="00B6215C">
        <w:rPr>
          <w:rFonts w:ascii="Times New Roman" w:hAnsi="Times New Roman" w:cs="Times New Roman"/>
        </w:rPr>
        <w:t xml:space="preserve">and </w:t>
      </w:r>
      <w:r w:rsidRPr="00B6215C">
        <w:rPr>
          <w:rFonts w:ascii="Times New Roman" w:hAnsi="Times New Roman" w:cs="Times New Roman"/>
        </w:rPr>
        <w:t xml:space="preserve">how to adjust the section. The section </w:t>
      </w:r>
      <w:proofErr w:type="gramStart"/>
      <w:r w:rsidR="00D96FE9" w:rsidRPr="00B6215C">
        <w:rPr>
          <w:rFonts w:ascii="Times New Roman" w:hAnsi="Times New Roman" w:cs="Times New Roman"/>
        </w:rPr>
        <w:t>was</w:t>
      </w:r>
      <w:r w:rsidR="00B6215C">
        <w:rPr>
          <w:rFonts w:ascii="Times New Roman" w:hAnsi="Times New Roman" w:cs="Times New Roman"/>
        </w:rPr>
        <w:t xml:space="preserve"> </w:t>
      </w:r>
      <w:r w:rsidRPr="00B6215C">
        <w:rPr>
          <w:rFonts w:ascii="Times New Roman" w:hAnsi="Times New Roman" w:cs="Times New Roman"/>
        </w:rPr>
        <w:t>put</w:t>
      </w:r>
      <w:proofErr w:type="gramEnd"/>
      <w:r w:rsidRPr="00B6215C">
        <w:rPr>
          <w:rFonts w:ascii="Times New Roman" w:hAnsi="Times New Roman" w:cs="Times New Roman"/>
        </w:rPr>
        <w:t xml:space="preserve"> in square brackets.</w:t>
      </w:r>
    </w:p>
    <w:p w14:paraId="0028EB78" w14:textId="2A6672F1" w:rsidR="00B6215C" w:rsidRDefault="00B6215C" w:rsidP="00B6215C">
      <w:pPr>
        <w:spacing w:beforeLines="60" w:before="144" w:afterLines="60" w:after="144" w:line="240" w:lineRule="auto"/>
        <w:rPr>
          <w:rFonts w:ascii="Times New Roman" w:hAnsi="Times New Roman" w:cs="Times New Roman"/>
          <w:b/>
          <w:u w:val="single"/>
        </w:rPr>
      </w:pPr>
      <w:bookmarkStart w:id="0" w:name="_GoBack"/>
      <w:bookmarkEnd w:id="0"/>
      <w:r w:rsidRPr="001B59D8">
        <w:rPr>
          <w:rFonts w:ascii="Times New Roman" w:hAnsi="Times New Roman" w:cs="Times New Roman"/>
          <w:b/>
          <w:u w:val="single"/>
        </w:rPr>
        <w:t>Comments from other members</w:t>
      </w:r>
    </w:p>
    <w:p w14:paraId="52B8E685" w14:textId="77777777" w:rsidR="00B6215C" w:rsidRPr="00B6215C" w:rsidRDefault="00677177" w:rsidP="00B6215C">
      <w:pPr>
        <w:pStyle w:val="Paragraphedeliste"/>
        <w:numPr>
          <w:ilvl w:val="0"/>
          <w:numId w:val="20"/>
        </w:numPr>
        <w:spacing w:before="60" w:after="60" w:line="240" w:lineRule="auto"/>
        <w:ind w:left="714" w:hanging="357"/>
        <w:contextualSpacing w:val="0"/>
        <w:rPr>
          <w:rFonts w:ascii="Times New Roman" w:hAnsi="Times New Roman" w:cs="Times New Roman"/>
          <w:b/>
          <w:u w:val="single"/>
        </w:rPr>
      </w:pPr>
      <w:r w:rsidRPr="00B6215C">
        <w:rPr>
          <w:rFonts w:ascii="Times New Roman" w:hAnsi="Times New Roman" w:cs="Times New Roman"/>
        </w:rPr>
        <w:t xml:space="preserve">One member, referring to the text on entry laboratories in paragraph 30, said that “should” is not appropriate in this context, and that “could” or “may” can be better utilized as the current text reads that all incineration facilities should have an entry laboratory. In practice, only hazardous </w:t>
      </w:r>
      <w:r w:rsidR="00965591" w:rsidRPr="00B6215C">
        <w:rPr>
          <w:rFonts w:ascii="Times New Roman" w:hAnsi="Times New Roman" w:cs="Times New Roman"/>
        </w:rPr>
        <w:t xml:space="preserve">waste incineration facilities </w:t>
      </w:r>
      <w:r w:rsidR="0054630E" w:rsidRPr="00B6215C">
        <w:rPr>
          <w:rFonts w:ascii="Times New Roman" w:hAnsi="Times New Roman" w:cs="Times New Roman"/>
        </w:rPr>
        <w:t>need</w:t>
      </w:r>
      <w:r w:rsidR="00965591" w:rsidRPr="00B6215C">
        <w:rPr>
          <w:rFonts w:ascii="Times New Roman" w:hAnsi="Times New Roman" w:cs="Times New Roman"/>
        </w:rPr>
        <w:t xml:space="preserve"> </w:t>
      </w:r>
      <w:r w:rsidRPr="00B6215C">
        <w:rPr>
          <w:rFonts w:ascii="Times New Roman" w:hAnsi="Times New Roman" w:cs="Times New Roman"/>
        </w:rPr>
        <w:t>an entry laboratory</w:t>
      </w:r>
      <w:r w:rsidR="00FF0795" w:rsidRPr="00B6215C">
        <w:rPr>
          <w:rFonts w:ascii="Times New Roman" w:hAnsi="Times New Roman" w:cs="Times New Roman"/>
        </w:rPr>
        <w:t>.</w:t>
      </w:r>
      <w:r w:rsidRPr="00B6215C">
        <w:rPr>
          <w:rFonts w:ascii="Times New Roman" w:hAnsi="Times New Roman" w:cs="Times New Roman"/>
        </w:rPr>
        <w:t xml:space="preserve"> </w:t>
      </w:r>
      <w:r w:rsidR="00452561" w:rsidRPr="00B6215C">
        <w:rPr>
          <w:rFonts w:ascii="Times New Roman" w:hAnsi="Times New Roman" w:cs="Times New Roman"/>
        </w:rPr>
        <w:t xml:space="preserve">Alternatively, text </w:t>
      </w:r>
      <w:proofErr w:type="gramStart"/>
      <w:r w:rsidR="00452561" w:rsidRPr="00B6215C">
        <w:rPr>
          <w:rFonts w:ascii="Times New Roman" w:hAnsi="Times New Roman" w:cs="Times New Roman"/>
        </w:rPr>
        <w:t xml:space="preserve">could be </w:t>
      </w:r>
      <w:r w:rsidR="00387929" w:rsidRPr="00B6215C">
        <w:rPr>
          <w:rFonts w:ascii="Times New Roman" w:hAnsi="Times New Roman" w:cs="Times New Roman"/>
        </w:rPr>
        <w:t>adjusted</w:t>
      </w:r>
      <w:proofErr w:type="gramEnd"/>
      <w:r w:rsidR="00387929" w:rsidRPr="00B6215C">
        <w:rPr>
          <w:rFonts w:ascii="Times New Roman" w:hAnsi="Times New Roman" w:cs="Times New Roman"/>
        </w:rPr>
        <w:t xml:space="preserve"> to specify the entry laboratory is for hazardous waste </w:t>
      </w:r>
      <w:r w:rsidR="00223EAD" w:rsidRPr="00B6215C">
        <w:rPr>
          <w:rFonts w:ascii="Times New Roman" w:hAnsi="Times New Roman" w:cs="Times New Roman"/>
        </w:rPr>
        <w:t>incinerators</w:t>
      </w:r>
      <w:r w:rsidR="007E5908" w:rsidRPr="00B6215C">
        <w:rPr>
          <w:rFonts w:ascii="Times New Roman" w:hAnsi="Times New Roman" w:cs="Times New Roman"/>
        </w:rPr>
        <w:t>, not for incineration facilities for other waste</w:t>
      </w:r>
      <w:r w:rsidR="00387929" w:rsidRPr="00B6215C">
        <w:rPr>
          <w:rFonts w:ascii="Times New Roman" w:hAnsi="Times New Roman" w:cs="Times New Roman"/>
        </w:rPr>
        <w:t xml:space="preserve">.  </w:t>
      </w:r>
      <w:proofErr w:type="gramStart"/>
      <w:r w:rsidR="00387929" w:rsidRPr="00B6215C">
        <w:rPr>
          <w:rFonts w:ascii="Times New Roman" w:hAnsi="Times New Roman" w:cs="Times New Roman"/>
        </w:rPr>
        <w:t>This was supported by another member</w:t>
      </w:r>
      <w:proofErr w:type="gramEnd"/>
      <w:r w:rsidR="00387929" w:rsidRPr="00B6215C">
        <w:rPr>
          <w:rFonts w:ascii="Times New Roman" w:hAnsi="Times New Roman" w:cs="Times New Roman"/>
        </w:rPr>
        <w:t>. A</w:t>
      </w:r>
      <w:r w:rsidR="00BB7913" w:rsidRPr="00B6215C">
        <w:rPr>
          <w:rFonts w:ascii="Times New Roman" w:hAnsi="Times New Roman" w:cs="Times New Roman"/>
        </w:rPr>
        <w:t xml:space="preserve"> third</w:t>
      </w:r>
      <w:r w:rsidR="00387929" w:rsidRPr="00B6215C">
        <w:rPr>
          <w:rFonts w:ascii="Times New Roman" w:hAnsi="Times New Roman" w:cs="Times New Roman"/>
        </w:rPr>
        <w:t xml:space="preserve"> member brought to the </w:t>
      </w:r>
      <w:r w:rsidR="007E5908" w:rsidRPr="00B6215C">
        <w:rPr>
          <w:rFonts w:ascii="Times New Roman" w:hAnsi="Times New Roman" w:cs="Times New Roman"/>
        </w:rPr>
        <w:t>group’s</w:t>
      </w:r>
      <w:r w:rsidR="00387929" w:rsidRPr="00B6215C">
        <w:rPr>
          <w:rFonts w:ascii="Times New Roman" w:hAnsi="Times New Roman" w:cs="Times New Roman"/>
        </w:rPr>
        <w:t xml:space="preserve"> attention that other paragraphs in Section B “Reception Control” also mention the entry laboratory, and </w:t>
      </w:r>
      <w:proofErr w:type="gramStart"/>
      <w:r w:rsidR="00387929" w:rsidRPr="00B6215C">
        <w:rPr>
          <w:rFonts w:ascii="Times New Roman" w:hAnsi="Times New Roman" w:cs="Times New Roman"/>
        </w:rPr>
        <w:t>should be adjusted</w:t>
      </w:r>
      <w:proofErr w:type="gramEnd"/>
      <w:r w:rsidR="00387929" w:rsidRPr="00B6215C">
        <w:rPr>
          <w:rFonts w:ascii="Times New Roman" w:hAnsi="Times New Roman" w:cs="Times New Roman"/>
        </w:rPr>
        <w:t xml:space="preserve"> for consistency. </w:t>
      </w:r>
      <w:r w:rsidR="007E5908" w:rsidRPr="00B6215C">
        <w:rPr>
          <w:rFonts w:ascii="Times New Roman" w:hAnsi="Times New Roman" w:cs="Times New Roman"/>
        </w:rPr>
        <w:t>Co-</w:t>
      </w:r>
      <w:r w:rsidR="00BB0312" w:rsidRPr="00B6215C">
        <w:rPr>
          <w:rFonts w:ascii="Times New Roman" w:hAnsi="Times New Roman" w:cs="Times New Roman"/>
        </w:rPr>
        <w:t xml:space="preserve">chair </w:t>
      </w:r>
      <w:r w:rsidR="007E5908" w:rsidRPr="00B6215C">
        <w:rPr>
          <w:rFonts w:ascii="Times New Roman" w:hAnsi="Times New Roman" w:cs="Times New Roman"/>
        </w:rPr>
        <w:t xml:space="preserve">Croteau acknowledged these comments and the text </w:t>
      </w:r>
      <w:proofErr w:type="gramStart"/>
      <w:r w:rsidR="007E5908" w:rsidRPr="00B6215C">
        <w:rPr>
          <w:rFonts w:ascii="Times New Roman" w:hAnsi="Times New Roman" w:cs="Times New Roman"/>
        </w:rPr>
        <w:t>will</w:t>
      </w:r>
      <w:proofErr w:type="gramEnd"/>
      <w:r w:rsidR="007E5908" w:rsidRPr="00B6215C">
        <w:rPr>
          <w:rFonts w:ascii="Times New Roman" w:hAnsi="Times New Roman" w:cs="Times New Roman"/>
        </w:rPr>
        <w:t xml:space="preserve"> be adjusted accordingly.</w:t>
      </w:r>
      <w:r w:rsidR="00BB0312" w:rsidRPr="00B6215C">
        <w:rPr>
          <w:rFonts w:ascii="Times New Roman" w:hAnsi="Times New Roman" w:cs="Times New Roman"/>
        </w:rPr>
        <w:t xml:space="preserve"> One member realized that some information in paragraph 140 is incorrect, and will provide proposed text and comments to the co-leads in the coming days.</w:t>
      </w:r>
    </w:p>
    <w:p w14:paraId="5AED7EB8" w14:textId="5FE0EB8A" w:rsidR="00AD12CC" w:rsidRPr="00B6215C" w:rsidRDefault="00387929" w:rsidP="00B6215C">
      <w:pPr>
        <w:spacing w:before="60" w:after="60" w:line="240" w:lineRule="auto"/>
        <w:rPr>
          <w:rFonts w:ascii="Times New Roman" w:hAnsi="Times New Roman" w:cs="Times New Roman"/>
          <w:b/>
          <w:u w:val="single"/>
        </w:rPr>
      </w:pPr>
      <w:r w:rsidRPr="00B6215C">
        <w:rPr>
          <w:rFonts w:ascii="Times New Roman" w:hAnsi="Times New Roman" w:cs="Times New Roman"/>
          <w:b/>
          <w:u w:val="single"/>
        </w:rPr>
        <w:t>N</w:t>
      </w:r>
      <w:r w:rsidR="00A0052E" w:rsidRPr="00B6215C">
        <w:rPr>
          <w:rFonts w:ascii="Times New Roman" w:hAnsi="Times New Roman" w:cs="Times New Roman"/>
          <w:b/>
          <w:u w:val="single"/>
        </w:rPr>
        <w:t>ext steps</w:t>
      </w:r>
    </w:p>
    <w:p w14:paraId="56822F88" w14:textId="1BCC6A02" w:rsidR="00387929" w:rsidRPr="00B6215C" w:rsidRDefault="00BD55CE" w:rsidP="00B6215C">
      <w:pPr>
        <w:pStyle w:val="Paragraphedeliste"/>
        <w:numPr>
          <w:ilvl w:val="0"/>
          <w:numId w:val="20"/>
        </w:numPr>
        <w:spacing w:beforeLines="60" w:before="144" w:afterLines="60" w:after="144" w:line="240" w:lineRule="auto"/>
        <w:rPr>
          <w:rFonts w:ascii="Times New Roman" w:hAnsi="Times New Roman" w:cs="Times New Roman"/>
        </w:rPr>
      </w:pPr>
      <w:r w:rsidRPr="00B6215C">
        <w:rPr>
          <w:rFonts w:ascii="Times New Roman" w:hAnsi="Times New Roman" w:cs="Times New Roman"/>
        </w:rPr>
        <w:t>Co-</w:t>
      </w:r>
      <w:r w:rsidR="00BB0312" w:rsidRPr="00B6215C">
        <w:rPr>
          <w:rFonts w:ascii="Times New Roman" w:hAnsi="Times New Roman" w:cs="Times New Roman"/>
        </w:rPr>
        <w:t xml:space="preserve">chair </w:t>
      </w:r>
      <w:r w:rsidRPr="00B6215C">
        <w:rPr>
          <w:rFonts w:ascii="Times New Roman" w:hAnsi="Times New Roman" w:cs="Times New Roman"/>
        </w:rPr>
        <w:t>Croteau</w:t>
      </w:r>
      <w:r w:rsidR="00387929" w:rsidRPr="00B6215C">
        <w:rPr>
          <w:rFonts w:ascii="Times New Roman" w:hAnsi="Times New Roman" w:cs="Times New Roman"/>
        </w:rPr>
        <w:t xml:space="preserve"> stated that the next steps for </w:t>
      </w:r>
      <w:r w:rsidR="00BB0312" w:rsidRPr="00B6215C">
        <w:rPr>
          <w:rFonts w:ascii="Times New Roman" w:hAnsi="Times New Roman" w:cs="Times New Roman"/>
        </w:rPr>
        <w:t xml:space="preserve">the </w:t>
      </w:r>
      <w:r w:rsidR="00387929" w:rsidRPr="00B6215C">
        <w:rPr>
          <w:rFonts w:ascii="Times New Roman" w:hAnsi="Times New Roman" w:cs="Times New Roman"/>
        </w:rPr>
        <w:t xml:space="preserve">D10 </w:t>
      </w:r>
      <w:r w:rsidR="00BB0312" w:rsidRPr="00B6215C">
        <w:rPr>
          <w:rFonts w:ascii="Times New Roman" w:hAnsi="Times New Roman" w:cs="Times New Roman"/>
        </w:rPr>
        <w:t xml:space="preserve">technical guidelines </w:t>
      </w:r>
      <w:r w:rsidR="00387929" w:rsidRPr="00B6215C">
        <w:rPr>
          <w:rFonts w:ascii="Times New Roman" w:hAnsi="Times New Roman" w:cs="Times New Roman"/>
        </w:rPr>
        <w:t xml:space="preserve">are similar to </w:t>
      </w:r>
      <w:r w:rsidR="00BB0312" w:rsidRPr="00B6215C">
        <w:rPr>
          <w:rFonts w:ascii="Times New Roman" w:hAnsi="Times New Roman" w:cs="Times New Roman"/>
        </w:rPr>
        <w:t xml:space="preserve">the </w:t>
      </w:r>
      <w:r w:rsidR="00387929" w:rsidRPr="00B6215C">
        <w:rPr>
          <w:rFonts w:ascii="Times New Roman" w:hAnsi="Times New Roman" w:cs="Times New Roman"/>
        </w:rPr>
        <w:t>D5</w:t>
      </w:r>
      <w:r w:rsidR="00BB0312" w:rsidRPr="00B6215C">
        <w:rPr>
          <w:rFonts w:ascii="Times New Roman" w:hAnsi="Times New Roman" w:cs="Times New Roman"/>
        </w:rPr>
        <w:t xml:space="preserve"> technical guidelines</w:t>
      </w:r>
      <w:r w:rsidR="00387929" w:rsidRPr="00B6215C">
        <w:rPr>
          <w:rFonts w:ascii="Times New Roman" w:hAnsi="Times New Roman" w:cs="Times New Roman"/>
        </w:rPr>
        <w:t xml:space="preserve">, and the co-leads will finalize the document. Two members said they </w:t>
      </w:r>
      <w:proofErr w:type="gramStart"/>
      <w:r w:rsidR="00387929" w:rsidRPr="00B6215C">
        <w:rPr>
          <w:rFonts w:ascii="Times New Roman" w:hAnsi="Times New Roman" w:cs="Times New Roman"/>
        </w:rPr>
        <w:t>will</w:t>
      </w:r>
      <w:proofErr w:type="gramEnd"/>
      <w:r w:rsidR="00387929" w:rsidRPr="00B6215C">
        <w:rPr>
          <w:rFonts w:ascii="Times New Roman" w:hAnsi="Times New Roman" w:cs="Times New Roman"/>
        </w:rPr>
        <w:t xml:space="preserve"> communicate with each other and send in additional comments on the current draft. </w:t>
      </w:r>
    </w:p>
    <w:p w14:paraId="3020643D" w14:textId="77777777" w:rsidR="00B6215C" w:rsidRDefault="00B6215C" w:rsidP="001B59D8">
      <w:pPr>
        <w:spacing w:beforeLines="60" w:before="144" w:afterLines="60" w:after="144" w:line="240" w:lineRule="auto"/>
        <w:rPr>
          <w:rFonts w:ascii="Times New Roman" w:hAnsi="Times New Roman" w:cs="Times New Roman"/>
          <w:b/>
        </w:rPr>
      </w:pPr>
    </w:p>
    <w:p w14:paraId="0CE65F1D" w14:textId="427225C9" w:rsidR="00B6215C" w:rsidRDefault="009F6A91" w:rsidP="001B59D8">
      <w:pPr>
        <w:spacing w:beforeLines="60" w:before="144" w:afterLines="60" w:after="144" w:line="240" w:lineRule="auto"/>
        <w:rPr>
          <w:rFonts w:ascii="Times New Roman" w:hAnsi="Times New Roman" w:cs="Times New Roman"/>
          <w:b/>
        </w:rPr>
      </w:pPr>
      <w:r w:rsidRPr="001B59D8">
        <w:rPr>
          <w:rFonts w:ascii="Times New Roman" w:hAnsi="Times New Roman" w:cs="Times New Roman"/>
          <w:b/>
        </w:rPr>
        <w:t xml:space="preserve">The meeting </w:t>
      </w:r>
      <w:proofErr w:type="gramStart"/>
      <w:r w:rsidRPr="001B59D8">
        <w:rPr>
          <w:rFonts w:ascii="Times New Roman" w:hAnsi="Times New Roman" w:cs="Times New Roman"/>
          <w:b/>
        </w:rPr>
        <w:t>was closed</w:t>
      </w:r>
      <w:proofErr w:type="gramEnd"/>
      <w:r w:rsidRPr="001B59D8">
        <w:rPr>
          <w:rFonts w:ascii="Times New Roman" w:hAnsi="Times New Roman" w:cs="Times New Roman"/>
          <w:b/>
        </w:rPr>
        <w:t xml:space="preserve"> at 17h. </w:t>
      </w:r>
      <w:r w:rsidR="007E5908" w:rsidRPr="001B59D8">
        <w:rPr>
          <w:rFonts w:ascii="Times New Roman" w:hAnsi="Times New Roman" w:cs="Times New Roman"/>
          <w:b/>
        </w:rPr>
        <w:br/>
      </w:r>
      <w:r w:rsidR="007E5908" w:rsidRPr="001B59D8">
        <w:rPr>
          <w:rFonts w:ascii="Times New Roman" w:hAnsi="Times New Roman" w:cs="Times New Roman"/>
          <w:b/>
        </w:rPr>
        <w:br/>
      </w:r>
    </w:p>
    <w:p w14:paraId="0FA26567" w14:textId="77777777" w:rsidR="00B6215C" w:rsidRDefault="00B6215C">
      <w:pPr>
        <w:rPr>
          <w:rFonts w:ascii="Times New Roman" w:hAnsi="Times New Roman" w:cs="Times New Roman"/>
          <w:b/>
        </w:rPr>
      </w:pPr>
      <w:r>
        <w:rPr>
          <w:rFonts w:ascii="Times New Roman" w:hAnsi="Times New Roman" w:cs="Times New Roman"/>
          <w:b/>
        </w:rPr>
        <w:br w:type="page"/>
      </w:r>
    </w:p>
    <w:p w14:paraId="181692EE" w14:textId="7CDB99A6" w:rsidR="007E5908" w:rsidRPr="001B59D8" w:rsidRDefault="007E5908" w:rsidP="001B59D8">
      <w:pPr>
        <w:spacing w:beforeLines="60" w:before="144" w:afterLines="60" w:after="144" w:line="240" w:lineRule="auto"/>
        <w:rPr>
          <w:rFonts w:ascii="Times New Roman" w:hAnsi="Times New Roman" w:cs="Times New Roman"/>
          <w:highlight w:val="yellow"/>
        </w:rPr>
      </w:pPr>
      <w:r w:rsidRPr="001B59D8">
        <w:rPr>
          <w:rFonts w:ascii="Times New Roman" w:hAnsi="Times New Roman" w:cs="Times New Roman"/>
          <w:b/>
        </w:rPr>
        <w:lastRenderedPageBreak/>
        <w:t xml:space="preserve">Annex </w:t>
      </w:r>
      <w:proofErr w:type="gramStart"/>
      <w:r w:rsidRPr="001B59D8">
        <w:rPr>
          <w:rFonts w:ascii="Times New Roman" w:hAnsi="Times New Roman" w:cs="Times New Roman"/>
          <w:b/>
        </w:rPr>
        <w:t>I</w:t>
      </w:r>
      <w:proofErr w:type="gramEnd"/>
      <w:r w:rsidRPr="001B59D8">
        <w:rPr>
          <w:rFonts w:ascii="Times New Roman" w:hAnsi="Times New Roman" w:cs="Times New Roman"/>
          <w:b/>
        </w:rPr>
        <w:t xml:space="preserve"> – List of attendees</w:t>
      </w:r>
    </w:p>
    <w:tbl>
      <w:tblPr>
        <w:tblW w:w="759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13"/>
        <w:gridCol w:w="2832"/>
        <w:gridCol w:w="4250"/>
      </w:tblGrid>
      <w:tr w:rsidR="007E5908" w:rsidRPr="001B59D8" w14:paraId="72F72105" w14:textId="77777777" w:rsidTr="00206C77">
        <w:trPr>
          <w:trHeight w:val="340"/>
        </w:trPr>
        <w:tc>
          <w:tcPr>
            <w:tcW w:w="3345" w:type="dxa"/>
            <w:gridSpan w:val="2"/>
            <w:shd w:val="clear" w:color="auto" w:fill="F2F2F2"/>
            <w:vAlign w:val="center"/>
          </w:tcPr>
          <w:p w14:paraId="6C64CE80" w14:textId="77777777" w:rsidR="007E5908" w:rsidRPr="001B59D8" w:rsidRDefault="007E5908" w:rsidP="001B59D8">
            <w:pPr>
              <w:spacing w:beforeLines="60" w:before="144" w:afterLines="60" w:after="144" w:line="240" w:lineRule="auto"/>
              <w:jc w:val="center"/>
              <w:rPr>
                <w:rFonts w:ascii="Times New Roman" w:hAnsi="Times New Roman" w:cs="Times New Roman"/>
                <w:b/>
                <w:bCs/>
              </w:rPr>
            </w:pPr>
            <w:r w:rsidRPr="001B59D8">
              <w:rPr>
                <w:rFonts w:ascii="Times New Roman" w:hAnsi="Times New Roman" w:cs="Times New Roman"/>
                <w:b/>
                <w:bCs/>
              </w:rPr>
              <w:t>NAME</w:t>
            </w:r>
          </w:p>
        </w:tc>
        <w:tc>
          <w:tcPr>
            <w:tcW w:w="4250" w:type="dxa"/>
            <w:shd w:val="clear" w:color="auto" w:fill="F2F2F2"/>
            <w:vAlign w:val="center"/>
          </w:tcPr>
          <w:p w14:paraId="7252F111" w14:textId="77777777" w:rsidR="007E5908" w:rsidRPr="001B59D8" w:rsidRDefault="007E5908" w:rsidP="001B59D8">
            <w:pPr>
              <w:spacing w:beforeLines="60" w:before="144" w:afterLines="60" w:after="144" w:line="240" w:lineRule="auto"/>
              <w:jc w:val="center"/>
              <w:rPr>
                <w:rFonts w:ascii="Times New Roman" w:hAnsi="Times New Roman" w:cs="Times New Roman"/>
                <w:b/>
                <w:bCs/>
              </w:rPr>
            </w:pPr>
            <w:r w:rsidRPr="001B59D8">
              <w:rPr>
                <w:rFonts w:ascii="Times New Roman" w:hAnsi="Times New Roman" w:cs="Times New Roman"/>
                <w:b/>
                <w:bCs/>
              </w:rPr>
              <w:t>REPRESENTING</w:t>
            </w:r>
          </w:p>
        </w:tc>
      </w:tr>
      <w:tr w:rsidR="007E5908" w:rsidRPr="001B59D8" w14:paraId="718E979E" w14:textId="77777777" w:rsidTr="00206C77">
        <w:trPr>
          <w:trHeight w:val="340"/>
        </w:trPr>
        <w:tc>
          <w:tcPr>
            <w:tcW w:w="513" w:type="dxa"/>
            <w:vAlign w:val="center"/>
          </w:tcPr>
          <w:p w14:paraId="0DBAA2CC"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4C0427D4" w14:textId="77777777" w:rsidR="007E5908" w:rsidRPr="001B59D8" w:rsidRDefault="007E5908" w:rsidP="001B59D8">
            <w:pPr>
              <w:spacing w:beforeLines="60" w:before="144" w:afterLines="60" w:after="144" w:line="240" w:lineRule="auto"/>
              <w:rPr>
                <w:rFonts w:ascii="Times New Roman" w:hAnsi="Times New Roman" w:cs="Times New Roman"/>
                <w:lang w:val="en-CA"/>
              </w:rPr>
            </w:pPr>
            <w:r w:rsidRPr="001B59D8">
              <w:rPr>
                <w:rFonts w:ascii="Times New Roman" w:hAnsi="Times New Roman" w:cs="Times New Roman"/>
                <w:color w:val="000000"/>
              </w:rPr>
              <w:t>Ms. Alejandra Acosta</w:t>
            </w:r>
          </w:p>
        </w:tc>
        <w:tc>
          <w:tcPr>
            <w:tcW w:w="4250" w:type="dxa"/>
            <w:vAlign w:val="center"/>
          </w:tcPr>
          <w:p w14:paraId="5678C0F0"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 xml:space="preserve">Argentina </w:t>
            </w:r>
          </w:p>
        </w:tc>
      </w:tr>
      <w:tr w:rsidR="007E5908" w:rsidRPr="001B59D8" w14:paraId="224962D1" w14:textId="77777777" w:rsidTr="00206C77">
        <w:trPr>
          <w:trHeight w:val="340"/>
        </w:trPr>
        <w:tc>
          <w:tcPr>
            <w:tcW w:w="513" w:type="dxa"/>
            <w:vAlign w:val="center"/>
          </w:tcPr>
          <w:p w14:paraId="065B7FD7"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7F43FCE5" w14:textId="77777777" w:rsidR="007E5908" w:rsidRPr="001B59D8" w:rsidRDefault="007E5908" w:rsidP="001B59D8">
            <w:pPr>
              <w:spacing w:beforeLines="60" w:before="144" w:afterLines="60" w:after="144" w:line="240" w:lineRule="auto"/>
              <w:rPr>
                <w:rFonts w:ascii="Times New Roman" w:hAnsi="Times New Roman" w:cs="Times New Roman"/>
                <w:lang w:val="en-CA"/>
              </w:rPr>
            </w:pPr>
            <w:r w:rsidRPr="001B59D8">
              <w:rPr>
                <w:rFonts w:ascii="Times New Roman" w:hAnsi="Times New Roman" w:cs="Times New Roman"/>
                <w:lang w:val="en-CA"/>
              </w:rPr>
              <w:t>Ms. Julie Croteau</w:t>
            </w:r>
          </w:p>
        </w:tc>
        <w:tc>
          <w:tcPr>
            <w:tcW w:w="4250" w:type="dxa"/>
            <w:vAlign w:val="center"/>
          </w:tcPr>
          <w:p w14:paraId="6E49DA52"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 xml:space="preserve">Canada </w:t>
            </w:r>
          </w:p>
        </w:tc>
      </w:tr>
      <w:tr w:rsidR="007E5908" w:rsidRPr="001B59D8" w14:paraId="4E2D1F07" w14:textId="77777777" w:rsidTr="00206C77">
        <w:trPr>
          <w:trHeight w:val="340"/>
        </w:trPr>
        <w:tc>
          <w:tcPr>
            <w:tcW w:w="513" w:type="dxa"/>
            <w:vAlign w:val="center"/>
          </w:tcPr>
          <w:p w14:paraId="7460BC79"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3E2B51E9" w14:textId="7777777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 xml:space="preserve">Mr. </w:t>
            </w:r>
            <w:proofErr w:type="spellStart"/>
            <w:r w:rsidRPr="001B59D8">
              <w:rPr>
                <w:rFonts w:ascii="Times New Roman" w:hAnsi="Times New Roman" w:cs="Times New Roman"/>
              </w:rPr>
              <w:t>Maxime</w:t>
            </w:r>
            <w:proofErr w:type="spellEnd"/>
            <w:r w:rsidRPr="001B59D8">
              <w:rPr>
                <w:rFonts w:ascii="Times New Roman" w:hAnsi="Times New Roman" w:cs="Times New Roman"/>
              </w:rPr>
              <w:t xml:space="preserve"> </w:t>
            </w:r>
            <w:proofErr w:type="spellStart"/>
            <w:r w:rsidRPr="001B59D8">
              <w:rPr>
                <w:rFonts w:ascii="Times New Roman" w:hAnsi="Times New Roman" w:cs="Times New Roman"/>
              </w:rPr>
              <w:t>Dube</w:t>
            </w:r>
            <w:proofErr w:type="spellEnd"/>
          </w:p>
        </w:tc>
        <w:tc>
          <w:tcPr>
            <w:tcW w:w="4250" w:type="dxa"/>
            <w:vAlign w:val="center"/>
          </w:tcPr>
          <w:p w14:paraId="1EF23D79"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 xml:space="preserve">Canada </w:t>
            </w:r>
          </w:p>
        </w:tc>
      </w:tr>
      <w:tr w:rsidR="007E5908" w:rsidRPr="001B59D8" w14:paraId="3E1CA5D5" w14:textId="77777777" w:rsidTr="00206C77">
        <w:trPr>
          <w:trHeight w:val="340"/>
        </w:trPr>
        <w:tc>
          <w:tcPr>
            <w:tcW w:w="513" w:type="dxa"/>
            <w:vAlign w:val="center"/>
          </w:tcPr>
          <w:p w14:paraId="340C21BE"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50773377" w14:textId="7777777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Mr. Jose-Jorge Diaz-Del-Castillo</w:t>
            </w:r>
          </w:p>
        </w:tc>
        <w:tc>
          <w:tcPr>
            <w:tcW w:w="4250" w:type="dxa"/>
            <w:vAlign w:val="center"/>
          </w:tcPr>
          <w:p w14:paraId="07FE33FA"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European Commission</w:t>
            </w:r>
          </w:p>
        </w:tc>
      </w:tr>
      <w:tr w:rsidR="007E5908" w:rsidRPr="001B59D8" w14:paraId="5A75EA49" w14:textId="77777777" w:rsidTr="00206C77">
        <w:trPr>
          <w:trHeight w:val="340"/>
        </w:trPr>
        <w:tc>
          <w:tcPr>
            <w:tcW w:w="513" w:type="dxa"/>
            <w:vAlign w:val="center"/>
          </w:tcPr>
          <w:p w14:paraId="6C12B611"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24DF9447" w14:textId="7777777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Mr. Michael Ernst</w:t>
            </w:r>
          </w:p>
        </w:tc>
        <w:tc>
          <w:tcPr>
            <w:tcW w:w="4250" w:type="dxa"/>
            <w:vAlign w:val="center"/>
          </w:tcPr>
          <w:p w14:paraId="30482310"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Germany</w:t>
            </w:r>
          </w:p>
        </w:tc>
      </w:tr>
      <w:tr w:rsidR="007E5908" w:rsidRPr="001B59D8" w14:paraId="7B950E26" w14:textId="77777777" w:rsidTr="00206C77">
        <w:trPr>
          <w:trHeight w:val="340"/>
        </w:trPr>
        <w:tc>
          <w:tcPr>
            <w:tcW w:w="513" w:type="dxa"/>
            <w:vAlign w:val="center"/>
          </w:tcPr>
          <w:p w14:paraId="78A9EBAD"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29C3410A" w14:textId="7777777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 xml:space="preserve">Ms. </w:t>
            </w:r>
            <w:proofErr w:type="spellStart"/>
            <w:r w:rsidRPr="001B59D8">
              <w:rPr>
                <w:rFonts w:ascii="Times New Roman" w:hAnsi="Times New Roman" w:cs="Times New Roman"/>
              </w:rPr>
              <w:t>Reem</w:t>
            </w:r>
            <w:proofErr w:type="spellEnd"/>
            <w:r w:rsidRPr="001B59D8">
              <w:rPr>
                <w:rFonts w:ascii="Times New Roman" w:hAnsi="Times New Roman" w:cs="Times New Roman"/>
              </w:rPr>
              <w:t xml:space="preserve"> </w:t>
            </w:r>
            <w:proofErr w:type="spellStart"/>
            <w:r w:rsidRPr="001B59D8">
              <w:rPr>
                <w:rFonts w:ascii="Times New Roman" w:hAnsi="Times New Roman" w:cs="Times New Roman"/>
              </w:rPr>
              <w:t>Musleh</w:t>
            </w:r>
            <w:proofErr w:type="spellEnd"/>
          </w:p>
        </w:tc>
        <w:tc>
          <w:tcPr>
            <w:tcW w:w="4250" w:type="dxa"/>
            <w:vAlign w:val="center"/>
          </w:tcPr>
          <w:p w14:paraId="42A2D368"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State of Palestine</w:t>
            </w:r>
          </w:p>
        </w:tc>
      </w:tr>
      <w:tr w:rsidR="007E5908" w:rsidRPr="001B59D8" w14:paraId="0DCD18B4" w14:textId="77777777" w:rsidTr="00206C77">
        <w:trPr>
          <w:trHeight w:val="340"/>
        </w:trPr>
        <w:tc>
          <w:tcPr>
            <w:tcW w:w="513" w:type="dxa"/>
            <w:vAlign w:val="center"/>
          </w:tcPr>
          <w:p w14:paraId="204CD20D"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3E22F525" w14:textId="7777777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Mr. Alain Heidelberg</w:t>
            </w:r>
          </w:p>
        </w:tc>
        <w:tc>
          <w:tcPr>
            <w:tcW w:w="4250" w:type="dxa"/>
            <w:vAlign w:val="center"/>
          </w:tcPr>
          <w:p w14:paraId="5E235DAA"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Hazardous Waste Europe</w:t>
            </w:r>
          </w:p>
        </w:tc>
      </w:tr>
      <w:tr w:rsidR="007E5908" w:rsidRPr="001B59D8" w14:paraId="4A3E776B" w14:textId="77777777" w:rsidTr="00206C77">
        <w:trPr>
          <w:trHeight w:val="340"/>
        </w:trPr>
        <w:tc>
          <w:tcPr>
            <w:tcW w:w="513" w:type="dxa"/>
            <w:vAlign w:val="center"/>
          </w:tcPr>
          <w:p w14:paraId="103971FB"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06D673B1" w14:textId="4849C021"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Mr. Nicholas</w:t>
            </w:r>
            <w:r w:rsidR="00471997" w:rsidRPr="001B59D8">
              <w:rPr>
                <w:rFonts w:ascii="Times New Roman" w:hAnsi="Times New Roman" w:cs="Times New Roman"/>
              </w:rPr>
              <w:t xml:space="preserve"> </w:t>
            </w:r>
            <w:proofErr w:type="spellStart"/>
            <w:r w:rsidR="00471997" w:rsidRPr="001B59D8">
              <w:rPr>
                <w:rFonts w:ascii="Times New Roman" w:hAnsi="Times New Roman" w:cs="Times New Roman"/>
              </w:rPr>
              <w:t>Humez</w:t>
            </w:r>
            <w:proofErr w:type="spellEnd"/>
          </w:p>
        </w:tc>
        <w:tc>
          <w:tcPr>
            <w:tcW w:w="4250" w:type="dxa"/>
            <w:vAlign w:val="center"/>
          </w:tcPr>
          <w:p w14:paraId="6C21080B"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Hazardous Waste Europe</w:t>
            </w:r>
          </w:p>
        </w:tc>
      </w:tr>
      <w:tr w:rsidR="007E5908" w:rsidRPr="001B59D8" w14:paraId="34C97B70" w14:textId="77777777" w:rsidTr="00206C77">
        <w:trPr>
          <w:trHeight w:val="340"/>
        </w:trPr>
        <w:tc>
          <w:tcPr>
            <w:tcW w:w="513" w:type="dxa"/>
            <w:vAlign w:val="center"/>
          </w:tcPr>
          <w:p w14:paraId="59783397"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735FFB06" w14:textId="19E5D2A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Ms. Mayumi</w:t>
            </w:r>
            <w:r w:rsidR="00471997" w:rsidRPr="001B59D8">
              <w:rPr>
                <w:rFonts w:ascii="Times New Roman" w:hAnsi="Times New Roman" w:cs="Times New Roman"/>
              </w:rPr>
              <w:t xml:space="preserve"> Tamiya</w:t>
            </w:r>
          </w:p>
        </w:tc>
        <w:tc>
          <w:tcPr>
            <w:tcW w:w="4250" w:type="dxa"/>
            <w:vAlign w:val="center"/>
          </w:tcPr>
          <w:p w14:paraId="442E06D9"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Japan</w:t>
            </w:r>
          </w:p>
        </w:tc>
      </w:tr>
      <w:tr w:rsidR="007E5908" w:rsidRPr="001B59D8" w14:paraId="6777DC40" w14:textId="77777777" w:rsidTr="00206C77">
        <w:trPr>
          <w:trHeight w:val="340"/>
        </w:trPr>
        <w:tc>
          <w:tcPr>
            <w:tcW w:w="513" w:type="dxa"/>
            <w:vAlign w:val="center"/>
          </w:tcPr>
          <w:p w14:paraId="309151E7"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51FFD911" w14:textId="77777777"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 xml:space="preserve">Mr. Toru </w:t>
            </w:r>
            <w:proofErr w:type="spellStart"/>
            <w:r w:rsidRPr="001B59D8">
              <w:rPr>
                <w:rFonts w:ascii="Times New Roman" w:hAnsi="Times New Roman" w:cs="Times New Roman"/>
              </w:rPr>
              <w:t>Terai</w:t>
            </w:r>
            <w:proofErr w:type="spellEnd"/>
          </w:p>
        </w:tc>
        <w:tc>
          <w:tcPr>
            <w:tcW w:w="4250" w:type="dxa"/>
            <w:vAlign w:val="center"/>
          </w:tcPr>
          <w:p w14:paraId="5F374C52"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Japan</w:t>
            </w:r>
          </w:p>
        </w:tc>
      </w:tr>
      <w:tr w:rsidR="007E5908" w:rsidRPr="001B59D8" w14:paraId="756E2942" w14:textId="77777777" w:rsidTr="00206C77">
        <w:trPr>
          <w:trHeight w:val="340"/>
        </w:trPr>
        <w:tc>
          <w:tcPr>
            <w:tcW w:w="513" w:type="dxa"/>
            <w:vAlign w:val="center"/>
          </w:tcPr>
          <w:p w14:paraId="5F05C4F8"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7B6256F3" w14:textId="32CA5ED2"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Mr. Takumi</w:t>
            </w:r>
            <w:r w:rsidR="00BB7913" w:rsidRPr="001B59D8">
              <w:rPr>
                <w:rFonts w:ascii="Times New Roman" w:hAnsi="Times New Roman" w:cs="Times New Roman"/>
              </w:rPr>
              <w:t xml:space="preserve"> Koyama</w:t>
            </w:r>
          </w:p>
        </w:tc>
        <w:tc>
          <w:tcPr>
            <w:tcW w:w="4250" w:type="dxa"/>
            <w:vAlign w:val="center"/>
          </w:tcPr>
          <w:p w14:paraId="06AEA7F5" w14:textId="6B0B503F"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Japan</w:t>
            </w:r>
          </w:p>
        </w:tc>
      </w:tr>
      <w:tr w:rsidR="007E5908" w:rsidRPr="001B59D8" w14:paraId="07A77783" w14:textId="77777777" w:rsidTr="00206C77">
        <w:trPr>
          <w:trHeight w:val="340"/>
        </w:trPr>
        <w:tc>
          <w:tcPr>
            <w:tcW w:w="513" w:type="dxa"/>
            <w:vAlign w:val="center"/>
          </w:tcPr>
          <w:p w14:paraId="7C007A62"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396401E1" w14:textId="5EF214AF" w:rsidR="007E5908" w:rsidRPr="001B59D8" w:rsidRDefault="007E5908" w:rsidP="001B59D8">
            <w:pPr>
              <w:spacing w:beforeLines="60" w:before="144" w:afterLines="60" w:after="144" w:line="240" w:lineRule="auto"/>
              <w:rPr>
                <w:rFonts w:ascii="Times New Roman" w:hAnsi="Times New Roman" w:cs="Times New Roman"/>
                <w:highlight w:val="yellow"/>
              </w:rPr>
            </w:pPr>
            <w:r w:rsidRPr="001B59D8">
              <w:rPr>
                <w:rFonts w:ascii="Times New Roman" w:hAnsi="Times New Roman" w:cs="Times New Roman"/>
              </w:rPr>
              <w:t xml:space="preserve">Mr. Lorenzo </w:t>
            </w:r>
            <w:proofErr w:type="spellStart"/>
            <w:r w:rsidRPr="001B59D8">
              <w:rPr>
                <w:rFonts w:ascii="Times New Roman" w:hAnsi="Times New Roman" w:cs="Times New Roman"/>
              </w:rPr>
              <w:t>Ceccherini</w:t>
            </w:r>
            <w:proofErr w:type="spellEnd"/>
          </w:p>
        </w:tc>
        <w:tc>
          <w:tcPr>
            <w:tcW w:w="4250" w:type="dxa"/>
            <w:vAlign w:val="center"/>
          </w:tcPr>
          <w:p w14:paraId="4CA8ED61" w14:textId="443B4A9A"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CEWEP</w:t>
            </w:r>
          </w:p>
        </w:tc>
      </w:tr>
      <w:tr w:rsidR="007E5908" w:rsidRPr="001B59D8" w14:paraId="5D0E07FA" w14:textId="77777777" w:rsidTr="00206C77">
        <w:trPr>
          <w:trHeight w:val="340"/>
        </w:trPr>
        <w:tc>
          <w:tcPr>
            <w:tcW w:w="513" w:type="dxa"/>
            <w:vAlign w:val="center"/>
          </w:tcPr>
          <w:p w14:paraId="4B1448DB"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643BD8DE" w14:textId="3E4851C5"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 xml:space="preserve">Ms. Marta </w:t>
            </w:r>
            <w:proofErr w:type="spellStart"/>
            <w:r w:rsidRPr="001B59D8">
              <w:rPr>
                <w:rFonts w:ascii="Times New Roman" w:hAnsi="Times New Roman" w:cs="Times New Roman"/>
              </w:rPr>
              <w:t>Gurin</w:t>
            </w:r>
            <w:proofErr w:type="spellEnd"/>
          </w:p>
        </w:tc>
        <w:tc>
          <w:tcPr>
            <w:tcW w:w="4250" w:type="dxa"/>
            <w:vAlign w:val="center"/>
          </w:tcPr>
          <w:p w14:paraId="66FB9849" w14:textId="46AE0764"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CEWEP</w:t>
            </w:r>
          </w:p>
        </w:tc>
      </w:tr>
      <w:tr w:rsidR="007E5908" w:rsidRPr="001B59D8" w14:paraId="4F6B9555" w14:textId="77777777" w:rsidTr="00206C77">
        <w:trPr>
          <w:trHeight w:val="340"/>
        </w:trPr>
        <w:tc>
          <w:tcPr>
            <w:tcW w:w="513" w:type="dxa"/>
            <w:vAlign w:val="center"/>
          </w:tcPr>
          <w:p w14:paraId="2C982C9D" w14:textId="77777777" w:rsidR="007E5908" w:rsidRPr="001B59D8" w:rsidRDefault="007E5908" w:rsidP="001B59D8">
            <w:pPr>
              <w:numPr>
                <w:ilvl w:val="0"/>
                <w:numId w:val="18"/>
              </w:numPr>
              <w:tabs>
                <w:tab w:val="left" w:pos="59"/>
                <w:tab w:val="left" w:pos="564"/>
              </w:tabs>
              <w:spacing w:beforeLines="60" w:before="144" w:afterLines="60" w:after="144" w:line="240" w:lineRule="auto"/>
              <w:rPr>
                <w:rFonts w:ascii="Times New Roman" w:hAnsi="Times New Roman" w:cs="Times New Roman"/>
              </w:rPr>
            </w:pPr>
          </w:p>
        </w:tc>
        <w:tc>
          <w:tcPr>
            <w:tcW w:w="2832" w:type="dxa"/>
            <w:vAlign w:val="center"/>
          </w:tcPr>
          <w:p w14:paraId="64F4468B" w14:textId="7AF1262A" w:rsidR="007E5908" w:rsidRPr="001B59D8" w:rsidRDefault="007E5908" w:rsidP="001B59D8">
            <w:pPr>
              <w:spacing w:beforeLines="60" w:before="144" w:afterLines="60" w:after="144" w:line="240" w:lineRule="auto"/>
              <w:rPr>
                <w:rFonts w:ascii="Times New Roman" w:hAnsi="Times New Roman" w:cs="Times New Roman"/>
              </w:rPr>
            </w:pPr>
            <w:r w:rsidRPr="001B59D8">
              <w:rPr>
                <w:rFonts w:ascii="Times New Roman" w:hAnsi="Times New Roman" w:cs="Times New Roman"/>
              </w:rPr>
              <w:t>Mr. Lee Bell</w:t>
            </w:r>
          </w:p>
        </w:tc>
        <w:tc>
          <w:tcPr>
            <w:tcW w:w="4250" w:type="dxa"/>
            <w:vAlign w:val="center"/>
          </w:tcPr>
          <w:p w14:paraId="0A433597" w14:textId="54972F03"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IPEN</w:t>
            </w:r>
          </w:p>
        </w:tc>
      </w:tr>
      <w:tr w:rsidR="007E5908" w:rsidRPr="001B59D8" w14:paraId="2684E185" w14:textId="77777777" w:rsidTr="00206C77">
        <w:trPr>
          <w:trHeight w:val="340"/>
        </w:trPr>
        <w:tc>
          <w:tcPr>
            <w:tcW w:w="7595" w:type="dxa"/>
            <w:gridSpan w:val="3"/>
            <w:shd w:val="clear" w:color="auto" w:fill="F2F2F2"/>
            <w:vAlign w:val="center"/>
          </w:tcPr>
          <w:p w14:paraId="7C4963C1" w14:textId="77777777" w:rsidR="007E5908" w:rsidRPr="001B59D8" w:rsidRDefault="007E5908" w:rsidP="001B59D8">
            <w:pPr>
              <w:spacing w:beforeLines="60" w:before="144" w:afterLines="60" w:after="144" w:line="240" w:lineRule="auto"/>
              <w:rPr>
                <w:rFonts w:ascii="Times New Roman" w:hAnsi="Times New Roman" w:cs="Times New Roman"/>
                <w:b/>
              </w:rPr>
            </w:pPr>
            <w:r w:rsidRPr="001B59D8">
              <w:rPr>
                <w:rFonts w:ascii="Times New Roman" w:hAnsi="Times New Roman" w:cs="Times New Roman"/>
                <w:b/>
                <w:color w:val="000000"/>
              </w:rPr>
              <w:t>BRS Secretariat</w:t>
            </w:r>
          </w:p>
        </w:tc>
      </w:tr>
      <w:tr w:rsidR="007E5908" w:rsidRPr="001B59D8" w14:paraId="191F9A2D" w14:textId="77777777" w:rsidTr="00206C77">
        <w:trPr>
          <w:trHeight w:val="340"/>
        </w:trPr>
        <w:tc>
          <w:tcPr>
            <w:tcW w:w="513" w:type="dxa"/>
            <w:vAlign w:val="center"/>
          </w:tcPr>
          <w:p w14:paraId="52CC6F47" w14:textId="77777777" w:rsidR="007E5908" w:rsidRPr="001B59D8" w:rsidRDefault="007E5908" w:rsidP="001B59D8">
            <w:pPr>
              <w:numPr>
                <w:ilvl w:val="0"/>
                <w:numId w:val="19"/>
              </w:numPr>
              <w:tabs>
                <w:tab w:val="left" w:pos="59"/>
                <w:tab w:val="left" w:pos="564"/>
              </w:tabs>
              <w:spacing w:beforeLines="60" w:before="144" w:afterLines="60" w:after="144" w:line="240" w:lineRule="auto"/>
              <w:rPr>
                <w:rFonts w:ascii="Times New Roman" w:hAnsi="Times New Roman" w:cs="Times New Roman"/>
              </w:rPr>
            </w:pPr>
          </w:p>
        </w:tc>
        <w:tc>
          <w:tcPr>
            <w:tcW w:w="2832" w:type="dxa"/>
          </w:tcPr>
          <w:p w14:paraId="07D5C6F8" w14:textId="77777777" w:rsidR="007E5908" w:rsidRPr="001B59D8" w:rsidRDefault="007E5908" w:rsidP="001B59D8">
            <w:pPr>
              <w:spacing w:beforeLines="60" w:before="144" w:afterLines="60" w:after="144" w:line="240" w:lineRule="auto"/>
              <w:rPr>
                <w:rFonts w:ascii="Times New Roman" w:hAnsi="Times New Roman" w:cs="Times New Roman"/>
                <w:color w:val="000000"/>
              </w:rPr>
            </w:pPr>
            <w:r w:rsidRPr="001B59D8">
              <w:rPr>
                <w:rFonts w:ascii="Times New Roman" w:hAnsi="Times New Roman" w:cs="Times New Roman"/>
                <w:color w:val="000000"/>
              </w:rPr>
              <w:t>Ms. Carla Valle-Klann</w:t>
            </w:r>
          </w:p>
        </w:tc>
        <w:tc>
          <w:tcPr>
            <w:tcW w:w="4250" w:type="dxa"/>
          </w:tcPr>
          <w:p w14:paraId="2F3ED935" w14:textId="77777777" w:rsidR="007E5908" w:rsidRPr="001B59D8" w:rsidRDefault="007E5908"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BRS Secretariat</w:t>
            </w:r>
          </w:p>
        </w:tc>
      </w:tr>
      <w:tr w:rsidR="007E5908" w:rsidRPr="001B59D8" w14:paraId="735B092F" w14:textId="77777777" w:rsidTr="00206C77">
        <w:trPr>
          <w:trHeight w:val="340"/>
        </w:trPr>
        <w:tc>
          <w:tcPr>
            <w:tcW w:w="513" w:type="dxa"/>
            <w:vAlign w:val="center"/>
          </w:tcPr>
          <w:p w14:paraId="1FF2F3E2" w14:textId="77777777" w:rsidR="007E5908" w:rsidRPr="001B59D8" w:rsidRDefault="007E5908" w:rsidP="001B59D8">
            <w:pPr>
              <w:numPr>
                <w:ilvl w:val="0"/>
                <w:numId w:val="19"/>
              </w:numPr>
              <w:tabs>
                <w:tab w:val="left" w:pos="59"/>
                <w:tab w:val="left" w:pos="564"/>
              </w:tabs>
              <w:spacing w:beforeLines="60" w:before="144" w:afterLines="60" w:after="144" w:line="240" w:lineRule="auto"/>
              <w:rPr>
                <w:rFonts w:ascii="Times New Roman" w:hAnsi="Times New Roman" w:cs="Times New Roman"/>
              </w:rPr>
            </w:pPr>
          </w:p>
        </w:tc>
        <w:tc>
          <w:tcPr>
            <w:tcW w:w="2832" w:type="dxa"/>
          </w:tcPr>
          <w:p w14:paraId="4682F965" w14:textId="4B09A943" w:rsidR="007E5908" w:rsidRPr="001B59D8" w:rsidRDefault="00471997" w:rsidP="001B59D8">
            <w:pPr>
              <w:spacing w:beforeLines="60" w:before="144" w:afterLines="60" w:after="144" w:line="240" w:lineRule="auto"/>
              <w:rPr>
                <w:rFonts w:ascii="Times New Roman" w:hAnsi="Times New Roman" w:cs="Times New Roman"/>
                <w:color w:val="000000"/>
              </w:rPr>
            </w:pPr>
            <w:r w:rsidRPr="001B59D8">
              <w:rPr>
                <w:rFonts w:ascii="Times New Roman" w:hAnsi="Times New Roman" w:cs="Times New Roman"/>
                <w:color w:val="000000"/>
              </w:rPr>
              <w:t xml:space="preserve">Ms. </w:t>
            </w:r>
            <w:proofErr w:type="spellStart"/>
            <w:r w:rsidR="007E5908" w:rsidRPr="001B59D8">
              <w:rPr>
                <w:rFonts w:ascii="Times New Roman" w:hAnsi="Times New Roman" w:cs="Times New Roman"/>
                <w:color w:val="000000"/>
              </w:rPr>
              <w:t>Abiola</w:t>
            </w:r>
            <w:proofErr w:type="spellEnd"/>
            <w:r w:rsidRPr="001B59D8">
              <w:rPr>
                <w:rFonts w:ascii="Times New Roman" w:hAnsi="Times New Roman" w:cs="Times New Roman"/>
                <w:color w:val="000000"/>
              </w:rPr>
              <w:t xml:space="preserve"> </w:t>
            </w:r>
            <w:proofErr w:type="spellStart"/>
            <w:r w:rsidRPr="001B59D8">
              <w:rPr>
                <w:rFonts w:ascii="Times New Roman" w:hAnsi="Times New Roman" w:cs="Times New Roman"/>
                <w:color w:val="000000"/>
              </w:rPr>
              <w:t>Olanipekun</w:t>
            </w:r>
            <w:proofErr w:type="spellEnd"/>
          </w:p>
        </w:tc>
        <w:tc>
          <w:tcPr>
            <w:tcW w:w="4250" w:type="dxa"/>
          </w:tcPr>
          <w:p w14:paraId="29A67ECB" w14:textId="58E6FA36" w:rsidR="007E5908" w:rsidRPr="001B59D8" w:rsidRDefault="00471997"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BRS Secretariat</w:t>
            </w:r>
          </w:p>
        </w:tc>
      </w:tr>
      <w:tr w:rsidR="007E5908" w:rsidRPr="001B59D8" w14:paraId="48273CD5" w14:textId="77777777" w:rsidTr="00206C77">
        <w:trPr>
          <w:trHeight w:val="340"/>
        </w:trPr>
        <w:tc>
          <w:tcPr>
            <w:tcW w:w="513" w:type="dxa"/>
            <w:vAlign w:val="center"/>
          </w:tcPr>
          <w:p w14:paraId="01A568F7" w14:textId="77777777" w:rsidR="007E5908" w:rsidRPr="001B59D8" w:rsidRDefault="007E5908" w:rsidP="001B59D8">
            <w:pPr>
              <w:numPr>
                <w:ilvl w:val="0"/>
                <w:numId w:val="19"/>
              </w:numPr>
              <w:tabs>
                <w:tab w:val="left" w:pos="59"/>
                <w:tab w:val="left" w:pos="564"/>
              </w:tabs>
              <w:spacing w:beforeLines="60" w:before="144" w:afterLines="60" w:after="144" w:line="240" w:lineRule="auto"/>
              <w:rPr>
                <w:rFonts w:ascii="Times New Roman" w:hAnsi="Times New Roman" w:cs="Times New Roman"/>
              </w:rPr>
            </w:pPr>
          </w:p>
        </w:tc>
        <w:tc>
          <w:tcPr>
            <w:tcW w:w="2832" w:type="dxa"/>
          </w:tcPr>
          <w:p w14:paraId="41B88833" w14:textId="3DD0802A" w:rsidR="007E5908" w:rsidRPr="001B59D8" w:rsidRDefault="00471997" w:rsidP="001B59D8">
            <w:pPr>
              <w:spacing w:beforeLines="60" w:before="144" w:afterLines="60" w:after="144" w:line="240" w:lineRule="auto"/>
              <w:rPr>
                <w:rFonts w:ascii="Times New Roman" w:hAnsi="Times New Roman" w:cs="Times New Roman"/>
                <w:color w:val="000000"/>
              </w:rPr>
            </w:pPr>
            <w:r w:rsidRPr="001B59D8">
              <w:rPr>
                <w:rFonts w:ascii="Times New Roman" w:hAnsi="Times New Roman" w:cs="Times New Roman"/>
                <w:color w:val="000000"/>
              </w:rPr>
              <w:t xml:space="preserve">Ms. </w:t>
            </w:r>
            <w:r w:rsidR="007E5908" w:rsidRPr="001B59D8">
              <w:rPr>
                <w:rFonts w:ascii="Times New Roman" w:hAnsi="Times New Roman" w:cs="Times New Roman"/>
                <w:color w:val="000000"/>
              </w:rPr>
              <w:t>Melisa</w:t>
            </w:r>
            <w:r w:rsidRPr="001B59D8">
              <w:rPr>
                <w:rFonts w:ascii="Times New Roman" w:hAnsi="Times New Roman" w:cs="Times New Roman"/>
                <w:color w:val="000000"/>
              </w:rPr>
              <w:t xml:space="preserve"> Lim</w:t>
            </w:r>
          </w:p>
        </w:tc>
        <w:tc>
          <w:tcPr>
            <w:tcW w:w="4250" w:type="dxa"/>
          </w:tcPr>
          <w:p w14:paraId="5F4DD668" w14:textId="3019C8DA" w:rsidR="007E5908" w:rsidRPr="001B59D8" w:rsidRDefault="00471997" w:rsidP="001B59D8">
            <w:pPr>
              <w:spacing w:beforeLines="60" w:before="144" w:afterLines="60" w:after="144" w:line="240" w:lineRule="auto"/>
              <w:ind w:left="114"/>
              <w:rPr>
                <w:rFonts w:ascii="Times New Roman" w:hAnsi="Times New Roman" w:cs="Times New Roman"/>
              </w:rPr>
            </w:pPr>
            <w:r w:rsidRPr="001B59D8">
              <w:rPr>
                <w:rFonts w:ascii="Times New Roman" w:hAnsi="Times New Roman" w:cs="Times New Roman"/>
              </w:rPr>
              <w:t>BRS Secretariat</w:t>
            </w:r>
          </w:p>
        </w:tc>
      </w:tr>
    </w:tbl>
    <w:p w14:paraId="6F2E237D" w14:textId="77777777" w:rsidR="00826360" w:rsidRPr="001B59D8" w:rsidRDefault="00826360" w:rsidP="001B59D8">
      <w:pPr>
        <w:spacing w:beforeLines="60" w:before="144" w:afterLines="60" w:after="144" w:line="240" w:lineRule="auto"/>
        <w:rPr>
          <w:rFonts w:ascii="Times New Roman" w:hAnsi="Times New Roman" w:cs="Times New Roman"/>
        </w:rPr>
      </w:pPr>
    </w:p>
    <w:sectPr w:rsidR="00826360" w:rsidRPr="001B59D8"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1DE4" w14:textId="77777777" w:rsidR="008C0BB5" w:rsidRDefault="008C0BB5" w:rsidP="008C0BB5">
      <w:pPr>
        <w:spacing w:after="0" w:line="240" w:lineRule="auto"/>
      </w:pPr>
      <w:r>
        <w:separator/>
      </w:r>
    </w:p>
  </w:endnote>
  <w:endnote w:type="continuationSeparator" w:id="0">
    <w:p w14:paraId="07E00E5C" w14:textId="77777777" w:rsidR="008C0BB5" w:rsidRDefault="008C0BB5"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279557"/>
      <w:docPartObj>
        <w:docPartGallery w:val="Page Numbers (Bottom of Page)"/>
        <w:docPartUnique/>
      </w:docPartObj>
    </w:sdtPr>
    <w:sdtEndPr/>
    <w:sdtContent>
      <w:p w14:paraId="4A96BB32" w14:textId="77940764" w:rsidR="008C0BB5" w:rsidRDefault="008C0BB5">
        <w:pPr>
          <w:pStyle w:val="Pieddepage"/>
          <w:jc w:val="right"/>
        </w:pPr>
        <w:r>
          <w:fldChar w:fldCharType="begin"/>
        </w:r>
        <w:r>
          <w:instrText>PAGE   \* MERGEFORMAT</w:instrText>
        </w:r>
        <w:r>
          <w:fldChar w:fldCharType="separate"/>
        </w:r>
        <w:r w:rsidR="00E2742C" w:rsidRPr="00E2742C">
          <w:rPr>
            <w:noProof/>
            <w:lang w:val="fr-FR"/>
          </w:rPr>
          <w:t>5</w:t>
        </w:r>
        <w:r>
          <w:fldChar w:fldCharType="end"/>
        </w:r>
      </w:p>
    </w:sdtContent>
  </w:sdt>
  <w:p w14:paraId="0B7AC15E" w14:textId="77777777" w:rsidR="008C0BB5" w:rsidRDefault="008C0B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CC29" w14:textId="77777777" w:rsidR="008C0BB5" w:rsidRDefault="008C0BB5" w:rsidP="008C0BB5">
      <w:pPr>
        <w:spacing w:after="0" w:line="240" w:lineRule="auto"/>
      </w:pPr>
      <w:r>
        <w:separator/>
      </w:r>
    </w:p>
  </w:footnote>
  <w:footnote w:type="continuationSeparator" w:id="0">
    <w:p w14:paraId="4ABC2FB9" w14:textId="77777777" w:rsidR="008C0BB5" w:rsidRDefault="008C0BB5" w:rsidP="008C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9"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5"/>
  </w:num>
  <w:num w:numId="6">
    <w:abstractNumId w:val="7"/>
  </w:num>
  <w:num w:numId="7">
    <w:abstractNumId w:val="15"/>
  </w:num>
  <w:num w:numId="8">
    <w:abstractNumId w:val="6"/>
  </w:num>
  <w:num w:numId="9">
    <w:abstractNumId w:val="16"/>
  </w:num>
  <w:num w:numId="10">
    <w:abstractNumId w:val="2"/>
  </w:num>
  <w:num w:numId="11">
    <w:abstractNumId w:val="13"/>
  </w:num>
  <w:num w:numId="12">
    <w:abstractNumId w:val="19"/>
  </w:num>
  <w:num w:numId="13">
    <w:abstractNumId w:val="17"/>
  </w:num>
  <w:num w:numId="14">
    <w:abstractNumId w:val="12"/>
  </w:num>
  <w:num w:numId="15">
    <w:abstractNumId w:val="18"/>
  </w:num>
  <w:num w:numId="16">
    <w:abstractNumId w:val="14"/>
  </w:num>
  <w:num w:numId="17">
    <w:abstractNumId w:val="0"/>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D5"/>
    <w:rsid w:val="0001160D"/>
    <w:rsid w:val="00023E00"/>
    <w:rsid w:val="00062559"/>
    <w:rsid w:val="00071E49"/>
    <w:rsid w:val="00077E82"/>
    <w:rsid w:val="000A6DA3"/>
    <w:rsid w:val="000B4889"/>
    <w:rsid w:val="000C037F"/>
    <w:rsid w:val="0011108D"/>
    <w:rsid w:val="0012085B"/>
    <w:rsid w:val="001343CD"/>
    <w:rsid w:val="00145571"/>
    <w:rsid w:val="001640D3"/>
    <w:rsid w:val="0016546B"/>
    <w:rsid w:val="001B59D8"/>
    <w:rsid w:val="001F2F75"/>
    <w:rsid w:val="001F6BDF"/>
    <w:rsid w:val="00223EAD"/>
    <w:rsid w:val="0025094C"/>
    <w:rsid w:val="002836CC"/>
    <w:rsid w:val="002973AC"/>
    <w:rsid w:val="002C7FA6"/>
    <w:rsid w:val="002E0F56"/>
    <w:rsid w:val="002E59C2"/>
    <w:rsid w:val="0030632F"/>
    <w:rsid w:val="00326AC4"/>
    <w:rsid w:val="003531B4"/>
    <w:rsid w:val="00360B45"/>
    <w:rsid w:val="00387929"/>
    <w:rsid w:val="0039129D"/>
    <w:rsid w:val="003A22A7"/>
    <w:rsid w:val="003A4838"/>
    <w:rsid w:val="003E3871"/>
    <w:rsid w:val="003E476B"/>
    <w:rsid w:val="003F772A"/>
    <w:rsid w:val="00425DE4"/>
    <w:rsid w:val="00452561"/>
    <w:rsid w:val="00471997"/>
    <w:rsid w:val="004A0E48"/>
    <w:rsid w:val="004A3F69"/>
    <w:rsid w:val="004F2879"/>
    <w:rsid w:val="00511441"/>
    <w:rsid w:val="0054630E"/>
    <w:rsid w:val="0057060A"/>
    <w:rsid w:val="00577A85"/>
    <w:rsid w:val="005923D5"/>
    <w:rsid w:val="0059733C"/>
    <w:rsid w:val="005979F4"/>
    <w:rsid w:val="005B73BA"/>
    <w:rsid w:val="005D0060"/>
    <w:rsid w:val="005D6B7C"/>
    <w:rsid w:val="005E17DD"/>
    <w:rsid w:val="005E3543"/>
    <w:rsid w:val="00660850"/>
    <w:rsid w:val="00660AE5"/>
    <w:rsid w:val="00674B93"/>
    <w:rsid w:val="00677177"/>
    <w:rsid w:val="00690AA0"/>
    <w:rsid w:val="00694DE9"/>
    <w:rsid w:val="006950D5"/>
    <w:rsid w:val="006B5607"/>
    <w:rsid w:val="006D6946"/>
    <w:rsid w:val="007019DA"/>
    <w:rsid w:val="00711EA9"/>
    <w:rsid w:val="00714DBD"/>
    <w:rsid w:val="007153AB"/>
    <w:rsid w:val="0073477A"/>
    <w:rsid w:val="00752B3E"/>
    <w:rsid w:val="007775B9"/>
    <w:rsid w:val="00781F81"/>
    <w:rsid w:val="007C01A3"/>
    <w:rsid w:val="007E5908"/>
    <w:rsid w:val="007E6A28"/>
    <w:rsid w:val="00812BE2"/>
    <w:rsid w:val="008156FB"/>
    <w:rsid w:val="00825EF9"/>
    <w:rsid w:val="00826360"/>
    <w:rsid w:val="0083082C"/>
    <w:rsid w:val="00830CA2"/>
    <w:rsid w:val="0083270C"/>
    <w:rsid w:val="008454DD"/>
    <w:rsid w:val="008642D1"/>
    <w:rsid w:val="008C0BB5"/>
    <w:rsid w:val="008F3F25"/>
    <w:rsid w:val="00936B05"/>
    <w:rsid w:val="00943FE0"/>
    <w:rsid w:val="009629BD"/>
    <w:rsid w:val="00965591"/>
    <w:rsid w:val="009772AA"/>
    <w:rsid w:val="00992A8A"/>
    <w:rsid w:val="009D26AD"/>
    <w:rsid w:val="009F2467"/>
    <w:rsid w:val="009F6A91"/>
    <w:rsid w:val="009F6F22"/>
    <w:rsid w:val="00A0052E"/>
    <w:rsid w:val="00A17469"/>
    <w:rsid w:val="00A3591F"/>
    <w:rsid w:val="00A415C9"/>
    <w:rsid w:val="00A7124D"/>
    <w:rsid w:val="00A72C96"/>
    <w:rsid w:val="00A90295"/>
    <w:rsid w:val="00AA42DE"/>
    <w:rsid w:val="00AA72E1"/>
    <w:rsid w:val="00AD12CC"/>
    <w:rsid w:val="00AD7536"/>
    <w:rsid w:val="00AE2FA7"/>
    <w:rsid w:val="00B20031"/>
    <w:rsid w:val="00B57232"/>
    <w:rsid w:val="00B6215C"/>
    <w:rsid w:val="00B64C12"/>
    <w:rsid w:val="00B94AC9"/>
    <w:rsid w:val="00BA5609"/>
    <w:rsid w:val="00BB0312"/>
    <w:rsid w:val="00BB7913"/>
    <w:rsid w:val="00BD22F7"/>
    <w:rsid w:val="00BD55CE"/>
    <w:rsid w:val="00BE03C6"/>
    <w:rsid w:val="00C03142"/>
    <w:rsid w:val="00C05E21"/>
    <w:rsid w:val="00C06CF8"/>
    <w:rsid w:val="00C1250D"/>
    <w:rsid w:val="00C27C9C"/>
    <w:rsid w:val="00C95A56"/>
    <w:rsid w:val="00CB220D"/>
    <w:rsid w:val="00CF7895"/>
    <w:rsid w:val="00D109FB"/>
    <w:rsid w:val="00D21602"/>
    <w:rsid w:val="00D32021"/>
    <w:rsid w:val="00D34F3E"/>
    <w:rsid w:val="00D473BA"/>
    <w:rsid w:val="00D51ADC"/>
    <w:rsid w:val="00D540F1"/>
    <w:rsid w:val="00D61A65"/>
    <w:rsid w:val="00D705D7"/>
    <w:rsid w:val="00D72592"/>
    <w:rsid w:val="00D82D22"/>
    <w:rsid w:val="00D96FE9"/>
    <w:rsid w:val="00DC1D78"/>
    <w:rsid w:val="00DC500A"/>
    <w:rsid w:val="00DE0630"/>
    <w:rsid w:val="00DE29EB"/>
    <w:rsid w:val="00DF053A"/>
    <w:rsid w:val="00E0091B"/>
    <w:rsid w:val="00E075DA"/>
    <w:rsid w:val="00E1697E"/>
    <w:rsid w:val="00E2742C"/>
    <w:rsid w:val="00E72045"/>
    <w:rsid w:val="00E76AA1"/>
    <w:rsid w:val="00E94698"/>
    <w:rsid w:val="00F017CA"/>
    <w:rsid w:val="00F04E44"/>
    <w:rsid w:val="00F050DF"/>
    <w:rsid w:val="00F12A8F"/>
    <w:rsid w:val="00F22A6E"/>
    <w:rsid w:val="00F32140"/>
    <w:rsid w:val="00FB0F77"/>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914"/>
  <w15:chartTrackingRefBased/>
  <w15:docId w15:val="{E432311E-DDE0-447C-A8D5-F610B2F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4DD"/>
    <w:pPr>
      <w:ind w:left="720"/>
      <w:contextualSpacing/>
    </w:pPr>
  </w:style>
  <w:style w:type="character" w:styleId="Marquedecommentaire">
    <w:name w:val="annotation reference"/>
    <w:basedOn w:val="Policepardfaut"/>
    <w:uiPriority w:val="99"/>
    <w:semiHidden/>
    <w:unhideWhenUsed/>
    <w:rsid w:val="00AE2FA7"/>
    <w:rPr>
      <w:sz w:val="16"/>
      <w:szCs w:val="16"/>
    </w:rPr>
  </w:style>
  <w:style w:type="paragraph" w:styleId="Commentaire">
    <w:name w:val="annotation text"/>
    <w:basedOn w:val="Normal"/>
    <w:link w:val="CommentaireCar"/>
    <w:uiPriority w:val="99"/>
    <w:semiHidden/>
    <w:unhideWhenUsed/>
    <w:rsid w:val="00AE2FA7"/>
    <w:pPr>
      <w:spacing w:line="240" w:lineRule="auto"/>
    </w:pPr>
    <w:rPr>
      <w:sz w:val="20"/>
      <w:szCs w:val="20"/>
    </w:rPr>
  </w:style>
  <w:style w:type="character" w:customStyle="1" w:styleId="CommentaireCar">
    <w:name w:val="Commentaire Car"/>
    <w:basedOn w:val="Policepardfaut"/>
    <w:link w:val="Commentaire"/>
    <w:uiPriority w:val="99"/>
    <w:semiHidden/>
    <w:rsid w:val="00AE2FA7"/>
    <w:rPr>
      <w:sz w:val="20"/>
      <w:szCs w:val="20"/>
    </w:rPr>
  </w:style>
  <w:style w:type="paragraph" w:styleId="Objetducommentaire">
    <w:name w:val="annotation subject"/>
    <w:basedOn w:val="Commentaire"/>
    <w:next w:val="Commentaire"/>
    <w:link w:val="ObjetducommentaireCar"/>
    <w:uiPriority w:val="99"/>
    <w:semiHidden/>
    <w:unhideWhenUsed/>
    <w:rsid w:val="00AE2FA7"/>
    <w:rPr>
      <w:b/>
      <w:bCs/>
    </w:rPr>
  </w:style>
  <w:style w:type="character" w:customStyle="1" w:styleId="ObjetducommentaireCar">
    <w:name w:val="Objet du commentaire Car"/>
    <w:basedOn w:val="CommentaireCar"/>
    <w:link w:val="Objetducommentaire"/>
    <w:uiPriority w:val="99"/>
    <w:semiHidden/>
    <w:rsid w:val="00AE2FA7"/>
    <w:rPr>
      <w:b/>
      <w:bCs/>
      <w:sz w:val="20"/>
      <w:szCs w:val="20"/>
    </w:rPr>
  </w:style>
  <w:style w:type="paragraph" w:styleId="Textedebulles">
    <w:name w:val="Balloon Text"/>
    <w:basedOn w:val="Normal"/>
    <w:link w:val="TextedebullesCar"/>
    <w:uiPriority w:val="99"/>
    <w:semiHidden/>
    <w:unhideWhenUsed/>
    <w:rsid w:val="00AE2F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2FA7"/>
    <w:rPr>
      <w:rFonts w:ascii="Segoe UI" w:hAnsi="Segoe UI" w:cs="Segoe UI"/>
      <w:sz w:val="18"/>
      <w:szCs w:val="18"/>
    </w:rPr>
  </w:style>
  <w:style w:type="paragraph" w:styleId="En-tte">
    <w:name w:val="header"/>
    <w:basedOn w:val="Normal"/>
    <w:link w:val="En-tteCar"/>
    <w:uiPriority w:val="99"/>
    <w:unhideWhenUsed/>
    <w:rsid w:val="008C0BB5"/>
    <w:pPr>
      <w:tabs>
        <w:tab w:val="center" w:pos="4680"/>
        <w:tab w:val="right" w:pos="9360"/>
      </w:tabs>
      <w:spacing w:after="0" w:line="240" w:lineRule="auto"/>
    </w:pPr>
  </w:style>
  <w:style w:type="character" w:customStyle="1" w:styleId="En-tteCar">
    <w:name w:val="En-tête Car"/>
    <w:basedOn w:val="Policepardfaut"/>
    <w:link w:val="En-tte"/>
    <w:uiPriority w:val="99"/>
    <w:rsid w:val="008C0BB5"/>
  </w:style>
  <w:style w:type="paragraph" w:styleId="Pieddepage">
    <w:name w:val="footer"/>
    <w:basedOn w:val="Normal"/>
    <w:link w:val="PieddepageCar"/>
    <w:uiPriority w:val="99"/>
    <w:unhideWhenUsed/>
    <w:rsid w:val="008C0B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C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E2DB-6449-4935-9590-DE7814C5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1756</Words>
  <Characters>9658</Characters>
  <Application>Microsoft Office Word</Application>
  <DocSecurity>0</DocSecurity>
  <Lines>80</Lines>
  <Paragraphs>22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Croteau,Julie [NCR]</cp:lastModifiedBy>
  <cp:revision>4</cp:revision>
  <dcterms:created xsi:type="dcterms:W3CDTF">2019-04-01T12:53:00Z</dcterms:created>
  <dcterms:modified xsi:type="dcterms:W3CDTF">2019-04-01T13:04:00Z</dcterms:modified>
</cp:coreProperties>
</file>